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64499" w14:textId="77777777" w:rsidR="00E50513" w:rsidRDefault="00E50513" w:rsidP="00895007">
      <w:pPr>
        <w:spacing w:line="360" w:lineRule="auto"/>
        <w:jc w:val="both"/>
        <w:rPr>
          <w:rFonts w:ascii="Times New Roman" w:hAnsi="Times New Roman" w:cs="Times New Roman"/>
          <w:sz w:val="24"/>
        </w:rPr>
      </w:pPr>
      <w:bookmarkStart w:id="0" w:name="_GoBack"/>
      <w:bookmarkEnd w:id="0"/>
    </w:p>
    <w:p w14:paraId="709F6332" w14:textId="2D6FFD3E" w:rsidR="00DF1ECA" w:rsidRPr="007B31F2" w:rsidRDefault="00DF1ECA" w:rsidP="00DF1ECA">
      <w:pPr>
        <w:rPr>
          <w:rFonts w:ascii="Times New Roman" w:hAnsi="Times New Roman" w:cs="Times New Roman"/>
          <w:sz w:val="24"/>
          <w:szCs w:val="24"/>
        </w:rPr>
      </w:pPr>
      <w:r w:rsidRPr="007B31F2">
        <w:rPr>
          <w:rFonts w:ascii="Times New Roman" w:hAnsi="Times New Roman" w:cs="Times New Roman"/>
          <w:sz w:val="24"/>
          <w:szCs w:val="24"/>
        </w:rPr>
        <w:t>Dr hab. Arkadiusz Czwołek, prof. UMK</w:t>
      </w:r>
      <w:r>
        <w:rPr>
          <w:rFonts w:ascii="Times New Roman" w:hAnsi="Times New Roman" w:cs="Times New Roman"/>
          <w:sz w:val="24"/>
          <w:szCs w:val="24"/>
        </w:rPr>
        <w:t xml:space="preserve">                                                 Toruń, </w:t>
      </w:r>
      <w:r w:rsidR="002354A9">
        <w:rPr>
          <w:rFonts w:ascii="Times New Roman" w:hAnsi="Times New Roman" w:cs="Times New Roman"/>
          <w:sz w:val="24"/>
          <w:szCs w:val="24"/>
        </w:rPr>
        <w:t>30</w:t>
      </w:r>
      <w:r>
        <w:rPr>
          <w:rFonts w:ascii="Times New Roman" w:hAnsi="Times New Roman" w:cs="Times New Roman"/>
          <w:sz w:val="24"/>
          <w:szCs w:val="24"/>
        </w:rPr>
        <w:t>.</w:t>
      </w:r>
      <w:r w:rsidR="002354A9">
        <w:rPr>
          <w:rFonts w:ascii="Times New Roman" w:hAnsi="Times New Roman" w:cs="Times New Roman"/>
          <w:sz w:val="24"/>
          <w:szCs w:val="24"/>
        </w:rPr>
        <w:t>06</w:t>
      </w:r>
      <w:r>
        <w:rPr>
          <w:rFonts w:ascii="Times New Roman" w:hAnsi="Times New Roman" w:cs="Times New Roman"/>
          <w:sz w:val="24"/>
          <w:szCs w:val="24"/>
        </w:rPr>
        <w:t>.202</w:t>
      </w:r>
      <w:r w:rsidR="002354A9">
        <w:rPr>
          <w:rFonts w:ascii="Times New Roman" w:hAnsi="Times New Roman" w:cs="Times New Roman"/>
          <w:sz w:val="24"/>
          <w:szCs w:val="24"/>
        </w:rPr>
        <w:t>3</w:t>
      </w:r>
      <w:r w:rsidR="000A2C50">
        <w:rPr>
          <w:rFonts w:ascii="Times New Roman" w:hAnsi="Times New Roman" w:cs="Times New Roman"/>
          <w:sz w:val="24"/>
          <w:szCs w:val="24"/>
        </w:rPr>
        <w:t xml:space="preserve"> r.</w:t>
      </w:r>
    </w:p>
    <w:p w14:paraId="2DAD69AE" w14:textId="77777777" w:rsidR="00DF1ECA" w:rsidRPr="007B31F2" w:rsidRDefault="00DF1ECA" w:rsidP="00DF1ECA">
      <w:pPr>
        <w:rPr>
          <w:rFonts w:ascii="Times New Roman" w:hAnsi="Times New Roman" w:cs="Times New Roman"/>
          <w:sz w:val="24"/>
          <w:szCs w:val="24"/>
        </w:rPr>
      </w:pPr>
      <w:r w:rsidRPr="007B31F2">
        <w:rPr>
          <w:rFonts w:ascii="Times New Roman" w:hAnsi="Times New Roman" w:cs="Times New Roman"/>
          <w:sz w:val="24"/>
          <w:szCs w:val="24"/>
        </w:rPr>
        <w:t>Uniwersytet Mikołaja Kopernika</w:t>
      </w:r>
    </w:p>
    <w:p w14:paraId="70BBFD11" w14:textId="77777777" w:rsidR="00DF1ECA" w:rsidRPr="007B31F2" w:rsidRDefault="00DF1ECA" w:rsidP="00DF1ECA">
      <w:pPr>
        <w:rPr>
          <w:rFonts w:ascii="Times New Roman" w:hAnsi="Times New Roman" w:cs="Times New Roman"/>
          <w:sz w:val="24"/>
          <w:szCs w:val="24"/>
        </w:rPr>
      </w:pPr>
      <w:r w:rsidRPr="007B31F2">
        <w:rPr>
          <w:rFonts w:ascii="Times New Roman" w:hAnsi="Times New Roman" w:cs="Times New Roman"/>
          <w:sz w:val="24"/>
          <w:szCs w:val="24"/>
        </w:rPr>
        <w:t>Wydział Nauk o Polityce i Bezpieczeństwie UMK</w:t>
      </w:r>
    </w:p>
    <w:p w14:paraId="7EFAA52B" w14:textId="588822B3" w:rsidR="00DF1ECA" w:rsidRDefault="00503872" w:rsidP="00895007">
      <w:pPr>
        <w:spacing w:line="360" w:lineRule="auto"/>
        <w:jc w:val="both"/>
        <w:rPr>
          <w:rFonts w:ascii="Times New Roman" w:hAnsi="Times New Roman" w:cs="Times New Roman"/>
          <w:sz w:val="24"/>
        </w:rPr>
      </w:pPr>
      <w:r>
        <w:rPr>
          <w:rFonts w:ascii="Times New Roman" w:hAnsi="Times New Roman" w:cs="Times New Roman"/>
          <w:sz w:val="24"/>
        </w:rPr>
        <w:t xml:space="preserve"> </w:t>
      </w:r>
    </w:p>
    <w:p w14:paraId="79A814E0" w14:textId="54725B34" w:rsidR="00503872" w:rsidRDefault="00503872" w:rsidP="00895007">
      <w:pPr>
        <w:spacing w:line="360" w:lineRule="auto"/>
        <w:jc w:val="both"/>
        <w:rPr>
          <w:rFonts w:ascii="Times New Roman" w:hAnsi="Times New Roman" w:cs="Times New Roman"/>
          <w:b/>
          <w:bCs/>
          <w:sz w:val="24"/>
        </w:rPr>
      </w:pPr>
      <w:r w:rsidRPr="00503872">
        <w:rPr>
          <w:rFonts w:ascii="Times New Roman" w:hAnsi="Times New Roman" w:cs="Times New Roman"/>
          <w:b/>
          <w:bCs/>
          <w:sz w:val="24"/>
        </w:rPr>
        <w:t xml:space="preserve">Recenzja rozprawy doktorskiej mgr </w:t>
      </w:r>
      <w:r w:rsidR="0071317D">
        <w:rPr>
          <w:rFonts w:ascii="Times New Roman" w:hAnsi="Times New Roman" w:cs="Times New Roman"/>
          <w:b/>
          <w:bCs/>
          <w:sz w:val="24"/>
        </w:rPr>
        <w:t>Sylwestra Wolaka, „Polityka energetyczna Polski wobec wyzwań rynkowych po 1989 r.”</w:t>
      </w:r>
      <w:r w:rsidRPr="00503872">
        <w:rPr>
          <w:rFonts w:ascii="Times New Roman" w:hAnsi="Times New Roman" w:cs="Times New Roman"/>
          <w:b/>
          <w:bCs/>
          <w:sz w:val="24"/>
        </w:rPr>
        <w:t>, ss.</w:t>
      </w:r>
      <w:r w:rsidR="0071317D">
        <w:rPr>
          <w:rFonts w:ascii="Times New Roman" w:hAnsi="Times New Roman" w:cs="Times New Roman"/>
          <w:b/>
          <w:bCs/>
          <w:sz w:val="24"/>
        </w:rPr>
        <w:t xml:space="preserve"> 243</w:t>
      </w:r>
      <w:r w:rsidRPr="00503872">
        <w:rPr>
          <w:rFonts w:ascii="Times New Roman" w:hAnsi="Times New Roman" w:cs="Times New Roman"/>
          <w:b/>
          <w:bCs/>
          <w:sz w:val="24"/>
        </w:rPr>
        <w:t>.</w:t>
      </w:r>
    </w:p>
    <w:p w14:paraId="47366D03" w14:textId="0E00E88E" w:rsidR="00503872" w:rsidRDefault="00503872" w:rsidP="00895007">
      <w:pPr>
        <w:spacing w:line="360" w:lineRule="auto"/>
        <w:jc w:val="both"/>
        <w:rPr>
          <w:rFonts w:ascii="Times New Roman" w:hAnsi="Times New Roman" w:cs="Times New Roman"/>
          <w:b/>
          <w:bCs/>
          <w:sz w:val="24"/>
        </w:rPr>
      </w:pPr>
    </w:p>
    <w:p w14:paraId="48CD1655" w14:textId="2431A7F7" w:rsidR="001865E0" w:rsidRDefault="0071317D" w:rsidP="0071317D">
      <w:pPr>
        <w:spacing w:line="360" w:lineRule="auto"/>
        <w:jc w:val="both"/>
        <w:rPr>
          <w:rFonts w:ascii="Times New Roman" w:hAnsi="Times New Roman" w:cs="Times New Roman"/>
          <w:b/>
          <w:bCs/>
          <w:sz w:val="24"/>
        </w:rPr>
      </w:pPr>
      <w:r>
        <w:rPr>
          <w:rFonts w:ascii="Times New Roman" w:hAnsi="Times New Roman" w:cs="Times New Roman"/>
          <w:b/>
          <w:bCs/>
          <w:sz w:val="24"/>
        </w:rPr>
        <w:t>1.</w:t>
      </w:r>
      <w:r w:rsidR="007C3835">
        <w:rPr>
          <w:rFonts w:ascii="Times New Roman" w:hAnsi="Times New Roman" w:cs="Times New Roman"/>
          <w:b/>
          <w:bCs/>
          <w:sz w:val="24"/>
        </w:rPr>
        <w:t xml:space="preserve"> Wstęp </w:t>
      </w:r>
    </w:p>
    <w:p w14:paraId="72DF181C" w14:textId="384EFF87" w:rsidR="00F35644" w:rsidRPr="003D5783" w:rsidRDefault="007F40E5" w:rsidP="003D578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Mgr Sylwester Wolak w 1989 r. ukończył studia magisterskie w Instytucie Nauk Politycznych Uniwersytetu Jagiellońskiego na kierunku politologia, specjalność dziennikarstwo. Całe życie zawodowe mgr Sylwester Wolak był związany z mediami. Jest cenionym i uznanym dziennikarzem, redaktorem oraz wydawcą specjalistycznych czasopism z branży energetycznej m.in. „Nafta &amp; Gaz Biznes”, „Gigawat Energia”, „Puls Energii”, „Dobry kontakt”. Jest także producentem wydawniczym miesięcznika „Forum Służby Więziennej” wydawanego przez Centralny Zarząd Służby Więziennej. Mgr Sylwester Wolak pozostaje od wielu lat ściśle związany z branżą energetyczną. </w:t>
      </w:r>
      <w:r w:rsidR="00E72982">
        <w:rPr>
          <w:rFonts w:ascii="Times New Roman" w:hAnsi="Times New Roman" w:cs="Times New Roman"/>
          <w:sz w:val="24"/>
        </w:rPr>
        <w:t xml:space="preserve">Uczestniczył w kilkunastu krajowych i zagranicznych konferencjach  poświęconych energetyce. Jest także organizatorem licznych konferencji naukowych o tej problematyce. </w:t>
      </w:r>
      <w:r>
        <w:rPr>
          <w:rFonts w:ascii="Times New Roman" w:hAnsi="Times New Roman" w:cs="Times New Roman"/>
          <w:sz w:val="24"/>
        </w:rPr>
        <w:t xml:space="preserve">Jego ekspercka wiedza doskonale predestynowała go do podjęcia pracy naukowej. </w:t>
      </w:r>
      <w:r w:rsidR="003D5783">
        <w:rPr>
          <w:rFonts w:ascii="Times New Roman" w:hAnsi="Times New Roman" w:cs="Times New Roman"/>
          <w:sz w:val="24"/>
        </w:rPr>
        <w:t xml:space="preserve"> </w:t>
      </w:r>
      <w:r w:rsidR="00E72982">
        <w:rPr>
          <w:rFonts w:ascii="Times New Roman" w:hAnsi="Times New Roman" w:cs="Times New Roman"/>
          <w:sz w:val="24"/>
        </w:rPr>
        <w:t>Rezultatem jego</w:t>
      </w:r>
      <w:r w:rsidR="000C35AE">
        <w:rPr>
          <w:rFonts w:ascii="Times New Roman" w:hAnsi="Times New Roman" w:cs="Times New Roman"/>
          <w:sz w:val="24"/>
        </w:rPr>
        <w:t xml:space="preserve"> wieloletnich</w:t>
      </w:r>
      <w:r w:rsidR="00E72982">
        <w:rPr>
          <w:rFonts w:ascii="Times New Roman" w:hAnsi="Times New Roman" w:cs="Times New Roman"/>
          <w:sz w:val="24"/>
        </w:rPr>
        <w:t xml:space="preserve"> zainteresowań naukowych jest recenzowana rozprawa doktorska. </w:t>
      </w:r>
      <w:r>
        <w:rPr>
          <w:rFonts w:ascii="Times New Roman" w:hAnsi="Times New Roman" w:cs="Times New Roman"/>
          <w:sz w:val="24"/>
        </w:rPr>
        <w:t xml:space="preserve"> </w:t>
      </w:r>
    </w:p>
    <w:p w14:paraId="76A49AA4" w14:textId="7FC83DC8" w:rsidR="00B5280A" w:rsidRPr="007C3835" w:rsidRDefault="0071317D" w:rsidP="0071317D">
      <w:pPr>
        <w:spacing w:after="0" w:line="360" w:lineRule="auto"/>
        <w:jc w:val="both"/>
        <w:rPr>
          <w:rFonts w:ascii="Times New Roman" w:hAnsi="Times New Roman"/>
          <w:b/>
          <w:bCs/>
          <w:sz w:val="24"/>
          <w:szCs w:val="24"/>
        </w:rPr>
      </w:pPr>
      <w:r w:rsidRPr="007C3835">
        <w:rPr>
          <w:rFonts w:ascii="Times New Roman" w:hAnsi="Times New Roman"/>
          <w:b/>
          <w:bCs/>
          <w:sz w:val="24"/>
          <w:szCs w:val="24"/>
        </w:rPr>
        <w:t xml:space="preserve">2. </w:t>
      </w:r>
      <w:r w:rsidR="00B5280A" w:rsidRPr="007C3835">
        <w:rPr>
          <w:rFonts w:ascii="Times New Roman" w:hAnsi="Times New Roman"/>
          <w:b/>
          <w:bCs/>
          <w:sz w:val="24"/>
          <w:szCs w:val="24"/>
        </w:rPr>
        <w:t>Ocena rozprawy doktorskiej</w:t>
      </w:r>
      <w:r w:rsidR="00800F8D" w:rsidRPr="007C3835">
        <w:rPr>
          <w:rFonts w:ascii="Times New Roman" w:hAnsi="Times New Roman"/>
          <w:b/>
          <w:bCs/>
          <w:sz w:val="24"/>
          <w:szCs w:val="24"/>
        </w:rPr>
        <w:t xml:space="preserve"> </w:t>
      </w:r>
    </w:p>
    <w:p w14:paraId="66E025EC" w14:textId="77777777" w:rsidR="00747DDC" w:rsidRDefault="00747DDC" w:rsidP="0071317D">
      <w:pPr>
        <w:spacing w:after="0" w:line="360" w:lineRule="auto"/>
        <w:jc w:val="both"/>
        <w:rPr>
          <w:rFonts w:ascii="Times New Roman" w:hAnsi="Times New Roman"/>
          <w:b/>
          <w:bCs/>
          <w:sz w:val="24"/>
          <w:szCs w:val="24"/>
        </w:rPr>
      </w:pPr>
    </w:p>
    <w:p w14:paraId="6A44DC81" w14:textId="77777777" w:rsidR="00E50513" w:rsidRDefault="00230534" w:rsidP="00EE63B5">
      <w:pPr>
        <w:spacing w:after="0" w:line="360" w:lineRule="auto"/>
        <w:ind w:firstLine="708"/>
        <w:jc w:val="both"/>
        <w:rPr>
          <w:rFonts w:ascii="Times New Roman" w:hAnsi="Times New Roman"/>
          <w:sz w:val="24"/>
          <w:szCs w:val="24"/>
        </w:rPr>
      </w:pPr>
      <w:r>
        <w:rPr>
          <w:rFonts w:ascii="Times New Roman" w:hAnsi="Times New Roman"/>
          <w:sz w:val="24"/>
          <w:szCs w:val="24"/>
        </w:rPr>
        <w:t>Recenzowana rozprawa doktorska ma charakter nowatorski. Chociaż wielu badaczy zajmuje się różnymi aspektami bezpieczeństwa energetycznego Polski, brakuje całościowych prac poświęconych tej problematyce. Dodatkowym atutem recenzowanej rozprawy doktorskiej jest szeroka perspektywa czasowa, gdyż obejmuje kwestie bezpieczeństwa</w:t>
      </w:r>
      <w:r w:rsidR="000C35AE">
        <w:rPr>
          <w:rFonts w:ascii="Times New Roman" w:hAnsi="Times New Roman"/>
          <w:sz w:val="24"/>
          <w:szCs w:val="24"/>
        </w:rPr>
        <w:t xml:space="preserve"> energetycznego</w:t>
      </w:r>
      <w:r>
        <w:rPr>
          <w:rFonts w:ascii="Times New Roman" w:hAnsi="Times New Roman"/>
          <w:sz w:val="24"/>
          <w:szCs w:val="24"/>
        </w:rPr>
        <w:t xml:space="preserve"> Polski po 1989 r. Należałoby sprecyzować zakres temporalny rozprawy doktorskiej, gdyż data </w:t>
      </w:r>
    </w:p>
    <w:p w14:paraId="29EC0C03" w14:textId="6ECC3C45" w:rsidR="009A15DA" w:rsidRDefault="00230534" w:rsidP="00E50513">
      <w:pPr>
        <w:spacing w:after="0" w:line="360" w:lineRule="auto"/>
        <w:jc w:val="both"/>
        <w:rPr>
          <w:rFonts w:ascii="Times New Roman" w:hAnsi="Times New Roman"/>
          <w:sz w:val="24"/>
          <w:szCs w:val="24"/>
        </w:rPr>
      </w:pPr>
      <w:r>
        <w:rPr>
          <w:rFonts w:ascii="Times New Roman" w:hAnsi="Times New Roman"/>
          <w:sz w:val="24"/>
          <w:szCs w:val="24"/>
        </w:rPr>
        <w:lastRenderedPageBreak/>
        <w:t>1989 r. jest jak najbardziej uzasadniona, natomiast brakuje daty końcowej. Z treści rozprawy doktorskiej wynika, iż obejmuje ona przełom 2021/2022 r.</w:t>
      </w:r>
      <w:r w:rsidR="00747DDC">
        <w:rPr>
          <w:rFonts w:ascii="Times New Roman" w:hAnsi="Times New Roman"/>
          <w:sz w:val="24"/>
          <w:szCs w:val="24"/>
        </w:rPr>
        <w:t xml:space="preserve"> Pewnym drobnym mankamentem recenzowanej pracy doktorskiej jest nie zawsze przedstawienie aktualnego stanu </w:t>
      </w:r>
      <w:r w:rsidR="000C35AE">
        <w:rPr>
          <w:rFonts w:ascii="Times New Roman" w:hAnsi="Times New Roman"/>
          <w:sz w:val="24"/>
          <w:szCs w:val="24"/>
        </w:rPr>
        <w:t>omawianej</w:t>
      </w:r>
      <w:r w:rsidR="00747DDC">
        <w:rPr>
          <w:rFonts w:ascii="Times New Roman" w:hAnsi="Times New Roman"/>
          <w:sz w:val="24"/>
          <w:szCs w:val="24"/>
        </w:rPr>
        <w:t xml:space="preserve"> problematyki. Kolejne rozdziały pracy doktorskiej były pisane w różnych odstępach czasowych. Po </w:t>
      </w:r>
      <w:r w:rsidR="000C35AE">
        <w:rPr>
          <w:rFonts w:ascii="Times New Roman" w:hAnsi="Times New Roman"/>
          <w:sz w:val="24"/>
          <w:szCs w:val="24"/>
        </w:rPr>
        <w:t>sfinalizowaniu</w:t>
      </w:r>
      <w:r w:rsidR="00747DDC">
        <w:rPr>
          <w:rFonts w:ascii="Times New Roman" w:hAnsi="Times New Roman"/>
          <w:sz w:val="24"/>
          <w:szCs w:val="24"/>
        </w:rPr>
        <w:t xml:space="preserve"> rozprawy doktorskiej, lub już nawet podczas jej pisania, należało zaktualizować informacje</w:t>
      </w:r>
      <w:r w:rsidR="006A7DA3">
        <w:rPr>
          <w:rFonts w:ascii="Times New Roman" w:hAnsi="Times New Roman"/>
          <w:sz w:val="24"/>
          <w:szCs w:val="24"/>
        </w:rPr>
        <w:t xml:space="preserve"> zawarte we wcześniejszych rozdziałach</w:t>
      </w:r>
      <w:r w:rsidR="00747DDC">
        <w:rPr>
          <w:rFonts w:ascii="Times New Roman" w:hAnsi="Times New Roman"/>
          <w:sz w:val="24"/>
          <w:szCs w:val="24"/>
        </w:rPr>
        <w:t xml:space="preserve">. Nie ma tego typu fragmentów zbyt wiele i warto je skorygować przed ewentualną publikacją rozprawy doktorskiej. </w:t>
      </w:r>
      <w:r>
        <w:rPr>
          <w:rFonts w:ascii="Times New Roman" w:hAnsi="Times New Roman"/>
          <w:sz w:val="24"/>
          <w:szCs w:val="24"/>
        </w:rPr>
        <w:t>Sam temat rozprawy doktorskiej jest sformułowany prawidłowo, a j</w:t>
      </w:r>
      <w:r w:rsidR="00DA4ACB">
        <w:rPr>
          <w:rFonts w:ascii="Times New Roman" w:hAnsi="Times New Roman"/>
          <w:sz w:val="24"/>
          <w:szCs w:val="24"/>
        </w:rPr>
        <w:t>ej</w:t>
      </w:r>
      <w:r>
        <w:rPr>
          <w:rFonts w:ascii="Times New Roman" w:hAnsi="Times New Roman"/>
          <w:sz w:val="24"/>
          <w:szCs w:val="24"/>
        </w:rPr>
        <w:t xml:space="preserve"> treść odpowiada założonym celom badawczym. Należy podkreślić umiejętność Autora analizy </w:t>
      </w:r>
      <w:r w:rsidR="000E4E7A">
        <w:rPr>
          <w:rFonts w:ascii="Times New Roman" w:hAnsi="Times New Roman"/>
          <w:sz w:val="24"/>
          <w:szCs w:val="24"/>
        </w:rPr>
        <w:t>obszernego</w:t>
      </w:r>
      <w:r>
        <w:rPr>
          <w:rFonts w:ascii="Times New Roman" w:hAnsi="Times New Roman"/>
          <w:sz w:val="24"/>
          <w:szCs w:val="24"/>
        </w:rPr>
        <w:t xml:space="preserve"> materiału źródłowego</w:t>
      </w:r>
      <w:r w:rsidR="00DA4ACB">
        <w:rPr>
          <w:rFonts w:ascii="Times New Roman" w:hAnsi="Times New Roman"/>
          <w:sz w:val="24"/>
          <w:szCs w:val="24"/>
        </w:rPr>
        <w:t>, prowadzenia klarownego wywodu</w:t>
      </w:r>
      <w:r>
        <w:rPr>
          <w:rFonts w:ascii="Times New Roman" w:hAnsi="Times New Roman"/>
          <w:sz w:val="24"/>
          <w:szCs w:val="24"/>
        </w:rPr>
        <w:t xml:space="preserve"> oraz wyciągania</w:t>
      </w:r>
      <w:r w:rsidR="000E4E7A">
        <w:rPr>
          <w:rFonts w:ascii="Times New Roman" w:hAnsi="Times New Roman"/>
          <w:sz w:val="24"/>
          <w:szCs w:val="24"/>
        </w:rPr>
        <w:t xml:space="preserve"> </w:t>
      </w:r>
      <w:r>
        <w:rPr>
          <w:rFonts w:ascii="Times New Roman" w:hAnsi="Times New Roman"/>
          <w:sz w:val="24"/>
          <w:szCs w:val="24"/>
        </w:rPr>
        <w:t xml:space="preserve"> wniosków.</w:t>
      </w:r>
      <w:r w:rsidR="006A7DA3">
        <w:rPr>
          <w:rFonts w:ascii="Times New Roman" w:hAnsi="Times New Roman"/>
          <w:sz w:val="24"/>
          <w:szCs w:val="24"/>
        </w:rPr>
        <w:t xml:space="preserve"> </w:t>
      </w:r>
      <w:r w:rsidR="000E4E7A">
        <w:rPr>
          <w:rFonts w:ascii="Times New Roman" w:hAnsi="Times New Roman"/>
          <w:sz w:val="24"/>
          <w:szCs w:val="24"/>
        </w:rPr>
        <w:t>W</w:t>
      </w:r>
      <w:r w:rsidR="00F07147">
        <w:rPr>
          <w:rFonts w:ascii="Times New Roman" w:hAnsi="Times New Roman"/>
          <w:sz w:val="24"/>
          <w:szCs w:val="24"/>
        </w:rPr>
        <w:t>alorem</w:t>
      </w:r>
      <w:r w:rsidR="006A7DA3">
        <w:rPr>
          <w:rFonts w:ascii="Times New Roman" w:hAnsi="Times New Roman"/>
          <w:sz w:val="24"/>
          <w:szCs w:val="24"/>
        </w:rPr>
        <w:t xml:space="preserve"> recenzowanej rozprawy jest zdolność Autora analizowania problematyki bezpieczeństwa energetycznego z różnych perspektyw</w:t>
      </w:r>
      <w:r w:rsidR="00F07147">
        <w:rPr>
          <w:rFonts w:ascii="Times New Roman" w:hAnsi="Times New Roman"/>
          <w:sz w:val="24"/>
          <w:szCs w:val="24"/>
        </w:rPr>
        <w:t xml:space="preserve"> badawczych</w:t>
      </w:r>
      <w:r w:rsidR="006A7DA3">
        <w:rPr>
          <w:rFonts w:ascii="Times New Roman" w:hAnsi="Times New Roman"/>
          <w:sz w:val="24"/>
          <w:szCs w:val="24"/>
        </w:rPr>
        <w:t>.</w:t>
      </w:r>
      <w:r w:rsidR="00F07147">
        <w:rPr>
          <w:rFonts w:ascii="Times New Roman" w:hAnsi="Times New Roman"/>
          <w:sz w:val="24"/>
          <w:szCs w:val="24"/>
        </w:rPr>
        <w:t xml:space="preserve"> </w:t>
      </w:r>
      <w:r w:rsidR="000E4E7A">
        <w:rPr>
          <w:rFonts w:ascii="Times New Roman" w:hAnsi="Times New Roman"/>
          <w:sz w:val="24"/>
          <w:szCs w:val="24"/>
        </w:rPr>
        <w:t>Autor sięga również często do badań porównawczych</w:t>
      </w:r>
      <w:r w:rsidR="00F07147">
        <w:rPr>
          <w:rFonts w:ascii="Times New Roman" w:hAnsi="Times New Roman"/>
          <w:sz w:val="24"/>
          <w:szCs w:val="24"/>
        </w:rPr>
        <w:t>.</w:t>
      </w:r>
      <w:r w:rsidR="00DE633A">
        <w:rPr>
          <w:rFonts w:ascii="Times New Roman" w:hAnsi="Times New Roman"/>
          <w:sz w:val="24"/>
          <w:szCs w:val="24"/>
        </w:rPr>
        <w:t xml:space="preserve"> Ten szerszy kontekst podjętych rozważań wyraźnie wpływa na całościową pozytywną ocenę rozprawy doktorskiej. </w:t>
      </w:r>
      <w:r w:rsidR="00D208F7">
        <w:rPr>
          <w:rFonts w:ascii="Times New Roman" w:hAnsi="Times New Roman"/>
          <w:sz w:val="24"/>
          <w:szCs w:val="24"/>
        </w:rPr>
        <w:t>Autor nie tylko doskonale orientuje się w problematyce bezpieczeństwa energetycznego Polski, ale także innych państw regionu. Prawidłowo także definiuje trendy w energetyce światowej.</w:t>
      </w:r>
      <w:r w:rsidR="000E4E7A">
        <w:rPr>
          <w:rFonts w:ascii="Times New Roman" w:hAnsi="Times New Roman"/>
          <w:sz w:val="24"/>
          <w:szCs w:val="24"/>
        </w:rPr>
        <w:t xml:space="preserve"> Posiada także zdolność dogłębnej analizy poruszanej problematyki</w:t>
      </w:r>
      <w:r w:rsidR="00DA4ACB">
        <w:rPr>
          <w:rFonts w:ascii="Times New Roman" w:hAnsi="Times New Roman"/>
          <w:sz w:val="24"/>
          <w:szCs w:val="24"/>
        </w:rPr>
        <w:t xml:space="preserve"> oraz stawiania interesujących konkluzji</w:t>
      </w:r>
      <w:r w:rsidR="000E4E7A">
        <w:rPr>
          <w:rFonts w:ascii="Times New Roman" w:hAnsi="Times New Roman"/>
          <w:sz w:val="24"/>
          <w:szCs w:val="24"/>
        </w:rPr>
        <w:t>.</w:t>
      </w:r>
      <w:r w:rsidR="00D208F7">
        <w:rPr>
          <w:rFonts w:ascii="Times New Roman" w:hAnsi="Times New Roman"/>
          <w:sz w:val="24"/>
          <w:szCs w:val="24"/>
        </w:rPr>
        <w:t xml:space="preserve"> </w:t>
      </w:r>
      <w:r w:rsidR="00F07147">
        <w:rPr>
          <w:rFonts w:ascii="Times New Roman" w:hAnsi="Times New Roman"/>
          <w:sz w:val="24"/>
          <w:szCs w:val="24"/>
        </w:rPr>
        <w:t xml:space="preserve"> </w:t>
      </w:r>
      <w:r w:rsidR="006A7DA3">
        <w:rPr>
          <w:rFonts w:ascii="Times New Roman" w:hAnsi="Times New Roman"/>
          <w:sz w:val="24"/>
          <w:szCs w:val="24"/>
        </w:rPr>
        <w:t xml:space="preserve"> </w:t>
      </w:r>
      <w:r>
        <w:rPr>
          <w:rFonts w:ascii="Times New Roman" w:hAnsi="Times New Roman"/>
          <w:sz w:val="24"/>
          <w:szCs w:val="24"/>
        </w:rPr>
        <w:t xml:space="preserve"> </w:t>
      </w:r>
    </w:p>
    <w:p w14:paraId="55368345" w14:textId="5D86ED91" w:rsidR="009A15DA" w:rsidRDefault="006A7DA3" w:rsidP="004030DC">
      <w:pPr>
        <w:spacing w:after="0" w:line="360" w:lineRule="auto"/>
        <w:ind w:firstLine="360"/>
        <w:jc w:val="both"/>
        <w:rPr>
          <w:rFonts w:ascii="Times New Roman" w:hAnsi="Times New Roman"/>
          <w:sz w:val="24"/>
          <w:szCs w:val="24"/>
        </w:rPr>
      </w:pPr>
      <w:r>
        <w:rPr>
          <w:rFonts w:ascii="Times New Roman" w:hAnsi="Times New Roman"/>
          <w:sz w:val="24"/>
          <w:szCs w:val="24"/>
        </w:rPr>
        <w:t xml:space="preserve">Strona metodologiczna rozprawy doktorskiej jest skonstruowana prawidłowo. </w:t>
      </w:r>
      <w:r w:rsidR="009A15DA">
        <w:rPr>
          <w:rFonts w:ascii="Times New Roman" w:hAnsi="Times New Roman"/>
          <w:sz w:val="24"/>
          <w:szCs w:val="24"/>
        </w:rPr>
        <w:t xml:space="preserve">Głównym celem rozprawy doktorskiej jest przedstawienie i analiza mechanizmów oraz intensywności implementowania stosowanych </w:t>
      </w:r>
      <w:r w:rsidR="000E4E7A">
        <w:rPr>
          <w:rFonts w:ascii="Times New Roman" w:hAnsi="Times New Roman"/>
          <w:sz w:val="24"/>
          <w:szCs w:val="24"/>
        </w:rPr>
        <w:t>w Unii Europejskiej</w:t>
      </w:r>
      <w:r w:rsidR="009A15DA">
        <w:rPr>
          <w:rFonts w:ascii="Times New Roman" w:hAnsi="Times New Roman"/>
          <w:sz w:val="24"/>
          <w:szCs w:val="24"/>
        </w:rPr>
        <w:t xml:space="preserve"> rozwiązań legislacyjnych w sektorze energetycznym </w:t>
      </w:r>
      <w:r w:rsidR="000E4E7A">
        <w:rPr>
          <w:rFonts w:ascii="Times New Roman" w:hAnsi="Times New Roman"/>
          <w:sz w:val="24"/>
          <w:szCs w:val="24"/>
        </w:rPr>
        <w:t xml:space="preserve">Polski </w:t>
      </w:r>
      <w:r w:rsidR="009A15DA">
        <w:rPr>
          <w:rFonts w:ascii="Times New Roman" w:hAnsi="Times New Roman"/>
          <w:sz w:val="24"/>
          <w:szCs w:val="24"/>
        </w:rPr>
        <w:t xml:space="preserve">po 1989 r. Dodatkowo Autor sformułował trzy cele pomocnicze. Pierwszy dotyczył oceny wpływu polityki klimatyczno-energetycznej Unii Europejskiej na politykę energetyczną Rzeczpospolitej Polski, drugi wpływu rozwiązań normatywnych Unii Europejskiej na obraz polityki energetycznej RP po 1989 r., trzeci zaś odnosił się do implementowania rozwiązań unijnych w polskim ustawodawstwie. </w:t>
      </w:r>
      <w:r w:rsidR="00110FA5">
        <w:rPr>
          <w:rFonts w:ascii="Times New Roman" w:hAnsi="Times New Roman"/>
          <w:sz w:val="24"/>
          <w:szCs w:val="24"/>
        </w:rPr>
        <w:t>Należy podkreślić precyzyjne sformułowanie celów badawczych i ich późniejsz</w:t>
      </w:r>
      <w:r w:rsidR="00DA4ACB">
        <w:rPr>
          <w:rFonts w:ascii="Times New Roman" w:hAnsi="Times New Roman"/>
          <w:sz w:val="24"/>
          <w:szCs w:val="24"/>
        </w:rPr>
        <w:t>e</w:t>
      </w:r>
      <w:r w:rsidR="00110FA5">
        <w:rPr>
          <w:rFonts w:ascii="Times New Roman" w:hAnsi="Times New Roman"/>
          <w:sz w:val="24"/>
          <w:szCs w:val="24"/>
        </w:rPr>
        <w:t xml:space="preserve"> </w:t>
      </w:r>
      <w:r w:rsidR="00DA4ACB">
        <w:rPr>
          <w:rFonts w:ascii="Times New Roman" w:hAnsi="Times New Roman"/>
          <w:sz w:val="24"/>
          <w:szCs w:val="24"/>
        </w:rPr>
        <w:t>wykonanie, co dowodzi umiejętności realizowania badań naukowych.</w:t>
      </w:r>
      <w:r w:rsidR="00110FA5">
        <w:rPr>
          <w:rFonts w:ascii="Times New Roman" w:hAnsi="Times New Roman"/>
          <w:sz w:val="24"/>
          <w:szCs w:val="24"/>
        </w:rPr>
        <w:t xml:space="preserve"> </w:t>
      </w:r>
      <w:r w:rsidR="00DE633A">
        <w:rPr>
          <w:rFonts w:ascii="Times New Roman" w:hAnsi="Times New Roman"/>
          <w:sz w:val="24"/>
          <w:szCs w:val="24"/>
        </w:rPr>
        <w:t xml:space="preserve"> </w:t>
      </w:r>
      <w:r w:rsidR="008B1F18">
        <w:rPr>
          <w:rFonts w:ascii="Times New Roman" w:hAnsi="Times New Roman"/>
          <w:sz w:val="24"/>
          <w:szCs w:val="24"/>
        </w:rPr>
        <w:t xml:space="preserve">W zakończeniu rozprawy doktorskiej należałoby tylko dokonać weryfikacji przyjętych hipotez badawczych. </w:t>
      </w:r>
      <w:r w:rsidR="00DE633A">
        <w:rPr>
          <w:rFonts w:ascii="Times New Roman" w:hAnsi="Times New Roman"/>
          <w:sz w:val="24"/>
          <w:szCs w:val="24"/>
        </w:rPr>
        <w:t>W pracy doktorskiej nie występują rozważania niezwiązane z głównymi celami badawczymi, c</w:t>
      </w:r>
      <w:r w:rsidR="000E4E7A">
        <w:rPr>
          <w:rFonts w:ascii="Times New Roman" w:hAnsi="Times New Roman"/>
          <w:sz w:val="24"/>
          <w:szCs w:val="24"/>
        </w:rPr>
        <w:t>o</w:t>
      </w:r>
      <w:r w:rsidR="00DE633A">
        <w:rPr>
          <w:rFonts w:ascii="Times New Roman" w:hAnsi="Times New Roman"/>
          <w:sz w:val="24"/>
          <w:szCs w:val="24"/>
        </w:rPr>
        <w:t xml:space="preserve"> </w:t>
      </w:r>
      <w:r w:rsidR="000E4E7A">
        <w:rPr>
          <w:rFonts w:ascii="Times New Roman" w:hAnsi="Times New Roman"/>
          <w:sz w:val="24"/>
          <w:szCs w:val="24"/>
        </w:rPr>
        <w:t>świadczy o dobrym warsztacie naukowym</w:t>
      </w:r>
      <w:r w:rsidR="00DE633A">
        <w:rPr>
          <w:rFonts w:ascii="Times New Roman" w:hAnsi="Times New Roman"/>
          <w:sz w:val="24"/>
          <w:szCs w:val="24"/>
        </w:rPr>
        <w:t xml:space="preserve">. </w:t>
      </w:r>
      <w:r w:rsidR="000E4E7A">
        <w:rPr>
          <w:rFonts w:ascii="Times New Roman" w:hAnsi="Times New Roman"/>
          <w:sz w:val="24"/>
          <w:szCs w:val="24"/>
        </w:rPr>
        <w:t>Mgr Sylwester Wolak</w:t>
      </w:r>
      <w:r>
        <w:rPr>
          <w:rFonts w:ascii="Times New Roman" w:hAnsi="Times New Roman"/>
          <w:sz w:val="24"/>
          <w:szCs w:val="24"/>
        </w:rPr>
        <w:t xml:space="preserve"> prawidłowo sformułował hipotezy badawcze. </w:t>
      </w:r>
      <w:r w:rsidR="00F07147">
        <w:rPr>
          <w:rFonts w:ascii="Times New Roman" w:hAnsi="Times New Roman"/>
          <w:sz w:val="24"/>
          <w:szCs w:val="24"/>
        </w:rPr>
        <w:t xml:space="preserve">W pracy doktorskiej Autor  wykorzystał metody badawcze </w:t>
      </w:r>
      <w:r w:rsidR="000E4E7A">
        <w:rPr>
          <w:rFonts w:ascii="Times New Roman" w:hAnsi="Times New Roman"/>
          <w:sz w:val="24"/>
          <w:szCs w:val="24"/>
        </w:rPr>
        <w:t>właściwe</w:t>
      </w:r>
      <w:r w:rsidR="00F07147">
        <w:rPr>
          <w:rFonts w:ascii="Times New Roman" w:hAnsi="Times New Roman"/>
          <w:sz w:val="24"/>
          <w:szCs w:val="24"/>
        </w:rPr>
        <w:t xml:space="preserve"> dla nauk społecznych m.in. analizę systemową, analizę historyczną oraz analizę instytucjonalno-prawną.</w:t>
      </w:r>
      <w:r w:rsidR="00D208F7">
        <w:rPr>
          <w:rFonts w:ascii="Times New Roman" w:hAnsi="Times New Roman"/>
          <w:sz w:val="24"/>
          <w:szCs w:val="24"/>
        </w:rPr>
        <w:t xml:space="preserve"> Podstawę rozprawy </w:t>
      </w:r>
      <w:r w:rsidR="00D208F7">
        <w:rPr>
          <w:rFonts w:ascii="Times New Roman" w:hAnsi="Times New Roman"/>
          <w:sz w:val="24"/>
          <w:szCs w:val="24"/>
        </w:rPr>
        <w:lastRenderedPageBreak/>
        <w:t xml:space="preserve">doktorskiej stanowiły liczne akty prawne. </w:t>
      </w:r>
      <w:r w:rsidR="00F07147">
        <w:rPr>
          <w:rFonts w:ascii="Times New Roman" w:hAnsi="Times New Roman"/>
          <w:sz w:val="24"/>
          <w:szCs w:val="24"/>
        </w:rPr>
        <w:t xml:space="preserve">W </w:t>
      </w:r>
      <w:r w:rsidR="000E4E7A">
        <w:rPr>
          <w:rFonts w:ascii="Times New Roman" w:hAnsi="Times New Roman"/>
          <w:sz w:val="24"/>
          <w:szCs w:val="24"/>
        </w:rPr>
        <w:t>pracy</w:t>
      </w:r>
      <w:r w:rsidR="00F07147">
        <w:rPr>
          <w:rFonts w:ascii="Times New Roman" w:hAnsi="Times New Roman"/>
          <w:sz w:val="24"/>
          <w:szCs w:val="24"/>
        </w:rPr>
        <w:t xml:space="preserve"> doktorskiej wykorzystano reprezentatywną literaturę przedmiotu</w:t>
      </w:r>
      <w:r w:rsidR="00D208F7">
        <w:rPr>
          <w:rFonts w:ascii="Times New Roman" w:hAnsi="Times New Roman"/>
          <w:sz w:val="24"/>
          <w:szCs w:val="24"/>
        </w:rPr>
        <w:t xml:space="preserve"> oraz różnego typu raporty i analizy z zakresu bezpieczeństwa energetycznego. </w:t>
      </w:r>
      <w:r w:rsidR="004030DC">
        <w:rPr>
          <w:rFonts w:ascii="Times New Roman" w:hAnsi="Times New Roman"/>
          <w:sz w:val="24"/>
          <w:szCs w:val="24"/>
        </w:rPr>
        <w:t xml:space="preserve"> Zwróciłbym uwagę na potrzebę szerszego wykorzystania </w:t>
      </w:r>
      <w:r w:rsidR="00DA4ACB">
        <w:rPr>
          <w:rFonts w:ascii="Times New Roman" w:hAnsi="Times New Roman"/>
          <w:sz w:val="24"/>
          <w:szCs w:val="24"/>
        </w:rPr>
        <w:t>innych</w:t>
      </w:r>
      <w:r w:rsidR="004030DC">
        <w:rPr>
          <w:rFonts w:ascii="Times New Roman" w:hAnsi="Times New Roman"/>
          <w:sz w:val="24"/>
          <w:szCs w:val="24"/>
        </w:rPr>
        <w:t xml:space="preserve"> raportów, czy też sprawozdań dotyczących polskiej energetyki, jak chociażby  „Sprawozda</w:t>
      </w:r>
      <w:r w:rsidR="000E4E7A">
        <w:rPr>
          <w:rFonts w:ascii="Times New Roman" w:hAnsi="Times New Roman"/>
          <w:sz w:val="24"/>
          <w:szCs w:val="24"/>
        </w:rPr>
        <w:t>ń</w:t>
      </w:r>
      <w:r w:rsidR="004030DC">
        <w:rPr>
          <w:rFonts w:ascii="Times New Roman" w:hAnsi="Times New Roman"/>
          <w:sz w:val="24"/>
          <w:szCs w:val="24"/>
        </w:rPr>
        <w:t xml:space="preserve"> z wyniku monitorowania bezpieczeństwa dostaw paliw gazowych”</w:t>
      </w:r>
      <w:r w:rsidR="000E4E7A">
        <w:rPr>
          <w:rFonts w:ascii="Times New Roman" w:hAnsi="Times New Roman"/>
          <w:sz w:val="24"/>
          <w:szCs w:val="24"/>
        </w:rPr>
        <w:t xml:space="preserve"> etc</w:t>
      </w:r>
      <w:r w:rsidR="004030DC">
        <w:rPr>
          <w:rFonts w:ascii="Times New Roman" w:hAnsi="Times New Roman"/>
          <w:sz w:val="24"/>
          <w:szCs w:val="24"/>
        </w:rPr>
        <w:t>. W</w:t>
      </w:r>
      <w:r w:rsidR="000E4E7A">
        <w:rPr>
          <w:rFonts w:ascii="Times New Roman" w:hAnsi="Times New Roman"/>
          <w:sz w:val="24"/>
          <w:szCs w:val="24"/>
        </w:rPr>
        <w:t xml:space="preserve"> tego</w:t>
      </w:r>
      <w:r w:rsidR="004030DC">
        <w:rPr>
          <w:rFonts w:ascii="Times New Roman" w:hAnsi="Times New Roman"/>
          <w:sz w:val="24"/>
          <w:szCs w:val="24"/>
        </w:rPr>
        <w:t xml:space="preserve"> </w:t>
      </w:r>
      <w:r w:rsidR="000E4E7A">
        <w:rPr>
          <w:rFonts w:ascii="Times New Roman" w:hAnsi="Times New Roman"/>
          <w:sz w:val="24"/>
          <w:szCs w:val="24"/>
        </w:rPr>
        <w:t xml:space="preserve">typu </w:t>
      </w:r>
      <w:r w:rsidR="004030DC">
        <w:rPr>
          <w:rFonts w:ascii="Times New Roman" w:hAnsi="Times New Roman"/>
          <w:sz w:val="24"/>
          <w:szCs w:val="24"/>
        </w:rPr>
        <w:t>dokumen</w:t>
      </w:r>
      <w:r w:rsidR="000E4E7A">
        <w:rPr>
          <w:rFonts w:ascii="Times New Roman" w:hAnsi="Times New Roman"/>
          <w:sz w:val="24"/>
          <w:szCs w:val="24"/>
        </w:rPr>
        <w:t>tach</w:t>
      </w:r>
      <w:r w:rsidR="004030DC">
        <w:rPr>
          <w:rFonts w:ascii="Times New Roman" w:hAnsi="Times New Roman"/>
          <w:sz w:val="24"/>
          <w:szCs w:val="24"/>
        </w:rPr>
        <w:t xml:space="preserve"> corocznie publikuje się dane dotyczące polskiego sektora gazowego</w:t>
      </w:r>
      <w:r w:rsidR="008610BC">
        <w:rPr>
          <w:rFonts w:ascii="Times New Roman" w:hAnsi="Times New Roman"/>
          <w:sz w:val="24"/>
          <w:szCs w:val="24"/>
        </w:rPr>
        <w:t>, czy też naftowego</w:t>
      </w:r>
      <w:r w:rsidR="004030DC">
        <w:rPr>
          <w:rFonts w:ascii="Times New Roman" w:hAnsi="Times New Roman"/>
          <w:sz w:val="24"/>
          <w:szCs w:val="24"/>
        </w:rPr>
        <w:t xml:space="preserve"> oraz perspektywy jego dalszego rozwoju.  Warto również sięgnąć do raportów dotyczących sytuacji polskiego górnictwa, przygotowywanych chociażby przez Instytut Gospodarki Surowcami Mineralnymi i Energią Polskiej Akademii Nauk (seria: Górnictwo węgla kamiennego w Polsce).</w:t>
      </w:r>
      <w:r w:rsidR="00E067E9">
        <w:rPr>
          <w:rFonts w:ascii="Times New Roman" w:hAnsi="Times New Roman"/>
          <w:sz w:val="24"/>
          <w:szCs w:val="24"/>
        </w:rPr>
        <w:t xml:space="preserve"> Od wielu lat kwestią rozwoju odnawialnych źródeł energii w Polsce zajmuje się zespół pod kierunkiem dr Bartłomieja Iglińskiego, który poświęcił tej problematyce wiele publikacji. </w:t>
      </w:r>
      <w:r w:rsidR="008610BC">
        <w:rPr>
          <w:rFonts w:ascii="Times New Roman" w:hAnsi="Times New Roman"/>
          <w:sz w:val="24"/>
          <w:szCs w:val="24"/>
        </w:rPr>
        <w:t xml:space="preserve">Recenzowaną rozprawę doktorską można rozszerzyć o te, czy też inne jeszcze publikacje, nie wpłyną one jednak zasadniczo na </w:t>
      </w:r>
      <w:r w:rsidR="00DA4ACB">
        <w:rPr>
          <w:rFonts w:ascii="Times New Roman" w:hAnsi="Times New Roman"/>
          <w:sz w:val="24"/>
          <w:szCs w:val="24"/>
        </w:rPr>
        <w:t>pozytywną ocenę pracy</w:t>
      </w:r>
      <w:r w:rsidR="008610BC">
        <w:rPr>
          <w:rFonts w:ascii="Times New Roman" w:hAnsi="Times New Roman"/>
          <w:sz w:val="24"/>
          <w:szCs w:val="24"/>
        </w:rPr>
        <w:t xml:space="preserve"> doktorsk</w:t>
      </w:r>
      <w:r w:rsidR="00DA4ACB">
        <w:rPr>
          <w:rFonts w:ascii="Times New Roman" w:hAnsi="Times New Roman"/>
          <w:sz w:val="24"/>
          <w:szCs w:val="24"/>
        </w:rPr>
        <w:t>iej</w:t>
      </w:r>
      <w:r w:rsidR="008610BC">
        <w:rPr>
          <w:rFonts w:ascii="Times New Roman" w:hAnsi="Times New Roman"/>
          <w:sz w:val="24"/>
          <w:szCs w:val="24"/>
        </w:rPr>
        <w:t xml:space="preserve">, która całościowo </w:t>
      </w:r>
      <w:r w:rsidR="001318D2">
        <w:rPr>
          <w:rFonts w:ascii="Times New Roman" w:hAnsi="Times New Roman"/>
          <w:sz w:val="24"/>
          <w:szCs w:val="24"/>
        </w:rPr>
        <w:t xml:space="preserve">ujmuje </w:t>
      </w:r>
      <w:r w:rsidR="008610BC">
        <w:rPr>
          <w:rFonts w:ascii="Times New Roman" w:hAnsi="Times New Roman"/>
          <w:sz w:val="24"/>
          <w:szCs w:val="24"/>
        </w:rPr>
        <w:t>poruszaną problematykę.</w:t>
      </w:r>
      <w:r w:rsidR="00E067E9">
        <w:rPr>
          <w:rFonts w:ascii="Times New Roman" w:hAnsi="Times New Roman"/>
          <w:sz w:val="24"/>
          <w:szCs w:val="24"/>
        </w:rPr>
        <w:t xml:space="preserve"> </w:t>
      </w:r>
    </w:p>
    <w:p w14:paraId="5305F035" w14:textId="0FD25C30" w:rsidR="00BC2275" w:rsidRPr="009A15DA" w:rsidRDefault="00BC2275" w:rsidP="00D208F7">
      <w:pPr>
        <w:spacing w:after="0" w:line="360" w:lineRule="auto"/>
        <w:ind w:firstLine="708"/>
        <w:jc w:val="both"/>
        <w:rPr>
          <w:rFonts w:ascii="Times New Roman" w:hAnsi="Times New Roman"/>
          <w:sz w:val="24"/>
          <w:szCs w:val="24"/>
        </w:rPr>
      </w:pPr>
      <w:r>
        <w:rPr>
          <w:rFonts w:ascii="Times New Roman" w:hAnsi="Times New Roman"/>
          <w:sz w:val="24"/>
          <w:szCs w:val="24"/>
        </w:rPr>
        <w:t xml:space="preserve">Struktura rozprawy doktorskiej jest prawidłowa, chociaż zawiera aż 8 rozdziałów. Konstrukcja poszczególnych rozdziałów jest logiczna i spójna. Nie występują także przypadki powtarzania treści w poszczególnych rozdziałach. </w:t>
      </w:r>
      <w:r w:rsidR="009672F8">
        <w:rPr>
          <w:rFonts w:ascii="Times New Roman" w:hAnsi="Times New Roman"/>
          <w:sz w:val="24"/>
          <w:szCs w:val="24"/>
        </w:rPr>
        <w:t>Niewielkim</w:t>
      </w:r>
      <w:r>
        <w:rPr>
          <w:rFonts w:ascii="Times New Roman" w:hAnsi="Times New Roman"/>
          <w:sz w:val="24"/>
          <w:szCs w:val="24"/>
        </w:rPr>
        <w:t xml:space="preserve"> mankamentem jest styl pisarski Autora. Chociaż </w:t>
      </w:r>
      <w:r w:rsidR="008610BC">
        <w:rPr>
          <w:rFonts w:ascii="Times New Roman" w:hAnsi="Times New Roman"/>
          <w:sz w:val="24"/>
          <w:szCs w:val="24"/>
        </w:rPr>
        <w:t xml:space="preserve">język </w:t>
      </w:r>
      <w:r>
        <w:rPr>
          <w:rFonts w:ascii="Times New Roman" w:hAnsi="Times New Roman"/>
          <w:sz w:val="24"/>
          <w:szCs w:val="24"/>
        </w:rPr>
        <w:t>rozpraw</w:t>
      </w:r>
      <w:r w:rsidR="008610BC">
        <w:rPr>
          <w:rFonts w:ascii="Times New Roman" w:hAnsi="Times New Roman"/>
          <w:sz w:val="24"/>
          <w:szCs w:val="24"/>
        </w:rPr>
        <w:t>y</w:t>
      </w:r>
      <w:r>
        <w:rPr>
          <w:rFonts w:ascii="Times New Roman" w:hAnsi="Times New Roman"/>
          <w:sz w:val="24"/>
          <w:szCs w:val="24"/>
        </w:rPr>
        <w:t xml:space="preserve"> doktorsk</w:t>
      </w:r>
      <w:r w:rsidR="008610BC">
        <w:rPr>
          <w:rFonts w:ascii="Times New Roman" w:hAnsi="Times New Roman"/>
          <w:sz w:val="24"/>
          <w:szCs w:val="24"/>
        </w:rPr>
        <w:t>iej</w:t>
      </w:r>
      <w:r>
        <w:rPr>
          <w:rFonts w:ascii="Times New Roman" w:hAnsi="Times New Roman"/>
          <w:sz w:val="24"/>
          <w:szCs w:val="24"/>
        </w:rPr>
        <w:t xml:space="preserve"> </w:t>
      </w:r>
      <w:r w:rsidR="008610BC">
        <w:rPr>
          <w:rFonts w:ascii="Times New Roman" w:hAnsi="Times New Roman"/>
          <w:sz w:val="24"/>
          <w:szCs w:val="24"/>
        </w:rPr>
        <w:t>spełnia wymogi stawiane pracom</w:t>
      </w:r>
      <w:r>
        <w:rPr>
          <w:rFonts w:ascii="Times New Roman" w:hAnsi="Times New Roman"/>
          <w:sz w:val="24"/>
          <w:szCs w:val="24"/>
        </w:rPr>
        <w:t xml:space="preserve"> naukowym, czasami występują wtrącenia publicystyczne, wynikłe prawdopodobnie z rodzaju wykonywanej pracy zawodowej. Przed ewentualną publikacją należałoby je usunąć, ew. </w:t>
      </w:r>
      <w:r w:rsidR="008610BC">
        <w:rPr>
          <w:rFonts w:ascii="Times New Roman" w:hAnsi="Times New Roman"/>
          <w:sz w:val="24"/>
          <w:szCs w:val="24"/>
        </w:rPr>
        <w:t>skorygować</w:t>
      </w:r>
      <w:r>
        <w:rPr>
          <w:rFonts w:ascii="Times New Roman" w:hAnsi="Times New Roman"/>
          <w:sz w:val="24"/>
          <w:szCs w:val="24"/>
        </w:rPr>
        <w:t xml:space="preserve">. Jest to tylko drobna uwaga, nie wpływająca na całościową </w:t>
      </w:r>
      <w:r w:rsidR="00E03098">
        <w:rPr>
          <w:rFonts w:ascii="Times New Roman" w:hAnsi="Times New Roman"/>
          <w:sz w:val="24"/>
          <w:szCs w:val="24"/>
        </w:rPr>
        <w:t xml:space="preserve">pozytywną </w:t>
      </w:r>
      <w:r>
        <w:rPr>
          <w:rFonts w:ascii="Times New Roman" w:hAnsi="Times New Roman"/>
          <w:sz w:val="24"/>
          <w:szCs w:val="24"/>
        </w:rPr>
        <w:t xml:space="preserve">ocenę rozprawy doktorskiej.  </w:t>
      </w:r>
      <w:r w:rsidR="00E03098">
        <w:rPr>
          <w:rFonts w:ascii="Times New Roman" w:hAnsi="Times New Roman"/>
          <w:sz w:val="24"/>
          <w:szCs w:val="24"/>
        </w:rPr>
        <w:t xml:space="preserve">Sam </w:t>
      </w:r>
      <w:r>
        <w:rPr>
          <w:rFonts w:ascii="Times New Roman" w:hAnsi="Times New Roman"/>
          <w:sz w:val="24"/>
          <w:szCs w:val="24"/>
        </w:rPr>
        <w:t>wywód jest  ściśle podporządkowany celom badawc</w:t>
      </w:r>
      <w:r w:rsidR="00E03098">
        <w:rPr>
          <w:rFonts w:ascii="Times New Roman" w:hAnsi="Times New Roman"/>
          <w:sz w:val="24"/>
          <w:szCs w:val="24"/>
        </w:rPr>
        <w:t>z</w:t>
      </w:r>
      <w:r>
        <w:rPr>
          <w:rFonts w:ascii="Times New Roman" w:hAnsi="Times New Roman"/>
          <w:sz w:val="24"/>
          <w:szCs w:val="24"/>
        </w:rPr>
        <w:t>ym</w:t>
      </w:r>
      <w:r w:rsidR="00E03098">
        <w:rPr>
          <w:rFonts w:ascii="Times New Roman" w:hAnsi="Times New Roman"/>
          <w:sz w:val="24"/>
          <w:szCs w:val="24"/>
        </w:rPr>
        <w:t xml:space="preserve">, a przyjęta narracja </w:t>
      </w:r>
      <w:r w:rsidR="008610BC">
        <w:rPr>
          <w:rFonts w:ascii="Times New Roman" w:hAnsi="Times New Roman"/>
          <w:sz w:val="24"/>
          <w:szCs w:val="24"/>
        </w:rPr>
        <w:t>jest uporządkowana</w:t>
      </w:r>
      <w:r w:rsidR="00E03098">
        <w:rPr>
          <w:rFonts w:ascii="Times New Roman" w:hAnsi="Times New Roman"/>
          <w:sz w:val="24"/>
          <w:szCs w:val="24"/>
        </w:rPr>
        <w:t>. Autor nie wystrzega się prezentowania własnych poglądów i wniosków. Należy podkreślić analityczny i syntetyczny charakter rozprawy doktorskiej</w:t>
      </w:r>
      <w:r w:rsidR="009672F8">
        <w:rPr>
          <w:rFonts w:ascii="Times New Roman" w:hAnsi="Times New Roman"/>
          <w:sz w:val="24"/>
          <w:szCs w:val="24"/>
        </w:rPr>
        <w:t>.</w:t>
      </w:r>
      <w:r w:rsidR="00E03098">
        <w:rPr>
          <w:rFonts w:ascii="Times New Roman" w:hAnsi="Times New Roman"/>
          <w:sz w:val="24"/>
          <w:szCs w:val="24"/>
        </w:rPr>
        <w:t xml:space="preserve"> </w:t>
      </w:r>
      <w:r w:rsidR="006C24D3">
        <w:rPr>
          <w:rFonts w:ascii="Times New Roman" w:hAnsi="Times New Roman"/>
          <w:sz w:val="24"/>
          <w:szCs w:val="24"/>
        </w:rPr>
        <w:t>Być może warto rozszerzyć rozprawę doktorską o stosunek poszczególnych środowisk politycznych do</w:t>
      </w:r>
      <w:r w:rsidR="008610BC">
        <w:rPr>
          <w:rFonts w:ascii="Times New Roman" w:hAnsi="Times New Roman"/>
          <w:sz w:val="24"/>
          <w:szCs w:val="24"/>
        </w:rPr>
        <w:t xml:space="preserve"> problemów</w:t>
      </w:r>
      <w:r w:rsidR="006C24D3">
        <w:rPr>
          <w:rFonts w:ascii="Times New Roman" w:hAnsi="Times New Roman"/>
          <w:sz w:val="24"/>
          <w:szCs w:val="24"/>
        </w:rPr>
        <w:t xml:space="preserve"> transformacji energetyki w Polsce. W poszczególnych rozdziałach znajdują się odniesienia do tej problematyki, ale całościowe jej przedstawienie pozytywnie wpłynęłoby </w:t>
      </w:r>
      <w:r w:rsidR="008610BC">
        <w:rPr>
          <w:rFonts w:ascii="Times New Roman" w:hAnsi="Times New Roman"/>
          <w:sz w:val="24"/>
          <w:szCs w:val="24"/>
        </w:rPr>
        <w:t xml:space="preserve">na </w:t>
      </w:r>
      <w:r w:rsidR="006C24D3">
        <w:rPr>
          <w:rFonts w:ascii="Times New Roman" w:hAnsi="Times New Roman"/>
          <w:sz w:val="24"/>
          <w:szCs w:val="24"/>
        </w:rPr>
        <w:t>odbiór recenzowanej pracy. Np. niektóre ugrupowania polityczne opóźniają realizację unijnej polityki klimatycznej, część odpowiada się za jej przyśpieszeniem w ramach kolejnych rządów.</w:t>
      </w:r>
      <w:r w:rsidR="008610BC">
        <w:rPr>
          <w:rFonts w:ascii="Times New Roman" w:hAnsi="Times New Roman"/>
          <w:sz w:val="24"/>
          <w:szCs w:val="24"/>
        </w:rPr>
        <w:t xml:space="preserve"> Niekiedy inaczej zapatrują się także na cele polityki energetycznej Unii Europejskiej.</w:t>
      </w:r>
      <w:r w:rsidR="006C24D3">
        <w:rPr>
          <w:rFonts w:ascii="Times New Roman" w:hAnsi="Times New Roman"/>
          <w:sz w:val="24"/>
          <w:szCs w:val="24"/>
        </w:rPr>
        <w:t xml:space="preserve"> </w:t>
      </w:r>
      <w:r w:rsidR="00E03098">
        <w:rPr>
          <w:rFonts w:ascii="Times New Roman" w:hAnsi="Times New Roman"/>
          <w:sz w:val="24"/>
          <w:szCs w:val="24"/>
        </w:rPr>
        <w:t xml:space="preserve"> </w:t>
      </w:r>
      <w:r w:rsidR="0036542F">
        <w:rPr>
          <w:rFonts w:ascii="Times New Roman" w:hAnsi="Times New Roman"/>
          <w:sz w:val="24"/>
          <w:szCs w:val="24"/>
        </w:rPr>
        <w:t>Jest to na pewno problem warty całościowego naświetlenia</w:t>
      </w:r>
      <w:r w:rsidR="008E15A4">
        <w:rPr>
          <w:rFonts w:ascii="Times New Roman" w:hAnsi="Times New Roman"/>
          <w:sz w:val="24"/>
          <w:szCs w:val="24"/>
        </w:rPr>
        <w:t xml:space="preserve">, gdyż wpływa na </w:t>
      </w:r>
      <w:r w:rsidR="008610BC">
        <w:rPr>
          <w:rFonts w:ascii="Times New Roman" w:hAnsi="Times New Roman"/>
          <w:sz w:val="24"/>
          <w:szCs w:val="24"/>
        </w:rPr>
        <w:t xml:space="preserve">przyjęcie, a później </w:t>
      </w:r>
      <w:r w:rsidR="008E15A4">
        <w:rPr>
          <w:rFonts w:ascii="Times New Roman" w:hAnsi="Times New Roman"/>
          <w:sz w:val="24"/>
          <w:szCs w:val="24"/>
        </w:rPr>
        <w:t>realizację konkretnych rozwiązań</w:t>
      </w:r>
      <w:r w:rsidR="001318D2">
        <w:rPr>
          <w:rFonts w:ascii="Times New Roman" w:hAnsi="Times New Roman"/>
          <w:sz w:val="24"/>
          <w:szCs w:val="24"/>
        </w:rPr>
        <w:t xml:space="preserve"> unijnych</w:t>
      </w:r>
      <w:r w:rsidR="008E15A4">
        <w:rPr>
          <w:rFonts w:ascii="Times New Roman" w:hAnsi="Times New Roman"/>
          <w:sz w:val="24"/>
          <w:szCs w:val="24"/>
        </w:rPr>
        <w:t xml:space="preserve"> w </w:t>
      </w:r>
      <w:r w:rsidR="008610BC">
        <w:rPr>
          <w:rFonts w:ascii="Times New Roman" w:hAnsi="Times New Roman"/>
          <w:sz w:val="24"/>
          <w:szCs w:val="24"/>
        </w:rPr>
        <w:t>energetyce polskiej</w:t>
      </w:r>
      <w:r w:rsidR="008E15A4">
        <w:rPr>
          <w:rFonts w:ascii="Times New Roman" w:hAnsi="Times New Roman"/>
          <w:sz w:val="24"/>
          <w:szCs w:val="24"/>
        </w:rPr>
        <w:t>.</w:t>
      </w:r>
      <w:r>
        <w:rPr>
          <w:rFonts w:ascii="Times New Roman" w:hAnsi="Times New Roman"/>
          <w:sz w:val="24"/>
          <w:szCs w:val="24"/>
        </w:rPr>
        <w:t xml:space="preserve"> </w:t>
      </w:r>
    </w:p>
    <w:p w14:paraId="69909CD1" w14:textId="248E2C15" w:rsidR="00413F99" w:rsidRDefault="00CF14D4" w:rsidP="00F35151">
      <w:pPr>
        <w:spacing w:after="0" w:line="360" w:lineRule="auto"/>
        <w:ind w:firstLine="360"/>
        <w:jc w:val="both"/>
        <w:rPr>
          <w:rFonts w:ascii="Times New Roman" w:hAnsi="Times New Roman"/>
          <w:sz w:val="24"/>
          <w:szCs w:val="24"/>
        </w:rPr>
      </w:pPr>
      <w:r>
        <w:rPr>
          <w:rFonts w:ascii="Times New Roman" w:hAnsi="Times New Roman"/>
          <w:sz w:val="24"/>
          <w:szCs w:val="24"/>
        </w:rPr>
        <w:lastRenderedPageBreak/>
        <w:t xml:space="preserve"> </w:t>
      </w:r>
      <w:r w:rsidR="00B0571D">
        <w:rPr>
          <w:rFonts w:ascii="Times New Roman" w:hAnsi="Times New Roman"/>
          <w:sz w:val="24"/>
          <w:szCs w:val="24"/>
        </w:rPr>
        <w:t xml:space="preserve">  </w:t>
      </w:r>
      <w:r w:rsidR="003711B6">
        <w:rPr>
          <w:rFonts w:ascii="Times New Roman" w:hAnsi="Times New Roman"/>
          <w:sz w:val="24"/>
          <w:szCs w:val="24"/>
        </w:rPr>
        <w:t xml:space="preserve"> </w:t>
      </w:r>
      <w:r w:rsidR="00300FCD">
        <w:rPr>
          <w:rFonts w:ascii="Times New Roman" w:hAnsi="Times New Roman"/>
          <w:sz w:val="24"/>
          <w:szCs w:val="24"/>
        </w:rPr>
        <w:t xml:space="preserve">  </w:t>
      </w:r>
      <w:r w:rsidR="00BD43AF">
        <w:rPr>
          <w:rFonts w:ascii="Times New Roman" w:hAnsi="Times New Roman"/>
          <w:sz w:val="24"/>
          <w:szCs w:val="24"/>
        </w:rPr>
        <w:t>W pierwszym rozdziale rozprawy doktorskiej Autor definiuje główną kategorię teoretyczną. Jego rozważania dotyczące pojęcia polityki energetycznej i bezpieczeństwa energetycznego tworzą podstawę teoretyczną do dalszej części dysertacji doktorskiej.</w:t>
      </w:r>
      <w:r w:rsidR="00035B2F">
        <w:rPr>
          <w:rFonts w:ascii="Times New Roman" w:hAnsi="Times New Roman"/>
          <w:sz w:val="24"/>
          <w:szCs w:val="24"/>
        </w:rPr>
        <w:t xml:space="preserve"> </w:t>
      </w:r>
      <w:r w:rsidR="00C32FEC">
        <w:rPr>
          <w:rFonts w:ascii="Times New Roman" w:hAnsi="Times New Roman"/>
          <w:sz w:val="24"/>
          <w:szCs w:val="24"/>
        </w:rPr>
        <w:t xml:space="preserve">Autor wykazuje właściwy  poziom wiedzy teoretycznej, co jest jednym z podstawowych wymogów stawianym rozprawom doktorskim. Mgr Sylwester Wolak posiada nie tylko dobrą </w:t>
      </w:r>
      <w:r w:rsidR="00035B2F">
        <w:rPr>
          <w:rFonts w:ascii="Times New Roman" w:hAnsi="Times New Roman"/>
          <w:sz w:val="24"/>
          <w:szCs w:val="24"/>
        </w:rPr>
        <w:t xml:space="preserve">znajomość </w:t>
      </w:r>
      <w:r w:rsidR="00BD43AF">
        <w:rPr>
          <w:rFonts w:ascii="Times New Roman" w:hAnsi="Times New Roman"/>
          <w:sz w:val="24"/>
          <w:szCs w:val="24"/>
        </w:rPr>
        <w:t xml:space="preserve"> </w:t>
      </w:r>
      <w:r w:rsidR="00035B2F">
        <w:rPr>
          <w:rFonts w:ascii="Times New Roman" w:hAnsi="Times New Roman"/>
          <w:sz w:val="24"/>
          <w:szCs w:val="24"/>
        </w:rPr>
        <w:t>zagadnień teoretycznych</w:t>
      </w:r>
      <w:r w:rsidR="00C32FEC">
        <w:rPr>
          <w:rFonts w:ascii="Times New Roman" w:hAnsi="Times New Roman"/>
          <w:sz w:val="24"/>
          <w:szCs w:val="24"/>
        </w:rPr>
        <w:t>, ale także</w:t>
      </w:r>
      <w:r w:rsidR="00035B2F">
        <w:rPr>
          <w:rFonts w:ascii="Times New Roman" w:hAnsi="Times New Roman"/>
          <w:sz w:val="24"/>
          <w:szCs w:val="24"/>
        </w:rPr>
        <w:t xml:space="preserve"> </w:t>
      </w:r>
      <w:r w:rsidR="00C32FEC">
        <w:rPr>
          <w:rFonts w:ascii="Times New Roman" w:hAnsi="Times New Roman"/>
          <w:sz w:val="24"/>
          <w:szCs w:val="24"/>
        </w:rPr>
        <w:t>prawidłowo</w:t>
      </w:r>
      <w:r w:rsidR="00035B2F">
        <w:rPr>
          <w:rFonts w:ascii="Times New Roman" w:hAnsi="Times New Roman"/>
          <w:sz w:val="24"/>
          <w:szCs w:val="24"/>
        </w:rPr>
        <w:t xml:space="preserve"> interpretuje ich znaczenie.</w:t>
      </w:r>
      <w:r w:rsidR="00836860">
        <w:rPr>
          <w:rFonts w:ascii="Times New Roman" w:hAnsi="Times New Roman"/>
          <w:sz w:val="24"/>
          <w:szCs w:val="24"/>
        </w:rPr>
        <w:t xml:space="preserve"> Autor posiada umiejętność krytycznego analizowania pojęć teoretycznych.  </w:t>
      </w:r>
      <w:r w:rsidR="00035B2F">
        <w:rPr>
          <w:rFonts w:ascii="Times New Roman" w:hAnsi="Times New Roman"/>
          <w:sz w:val="24"/>
          <w:szCs w:val="24"/>
        </w:rPr>
        <w:t xml:space="preserve"> </w:t>
      </w:r>
      <w:r w:rsidR="00C32FEC">
        <w:rPr>
          <w:rFonts w:ascii="Times New Roman" w:hAnsi="Times New Roman"/>
          <w:sz w:val="24"/>
          <w:szCs w:val="24"/>
        </w:rPr>
        <w:t>P</w:t>
      </w:r>
      <w:r w:rsidR="00BD43AF">
        <w:rPr>
          <w:rFonts w:ascii="Times New Roman" w:hAnsi="Times New Roman"/>
          <w:sz w:val="24"/>
          <w:szCs w:val="24"/>
        </w:rPr>
        <w:t>rzy wyjaśnianiu definicji polityki</w:t>
      </w:r>
      <w:r w:rsidR="00C32FEC">
        <w:rPr>
          <w:rFonts w:ascii="Times New Roman" w:hAnsi="Times New Roman"/>
          <w:sz w:val="24"/>
          <w:szCs w:val="24"/>
        </w:rPr>
        <w:t xml:space="preserve"> być może</w:t>
      </w:r>
      <w:r w:rsidR="00BD43AF">
        <w:rPr>
          <w:rFonts w:ascii="Times New Roman" w:hAnsi="Times New Roman"/>
          <w:sz w:val="24"/>
          <w:szCs w:val="24"/>
        </w:rPr>
        <w:t xml:space="preserve"> nie sięgałbym </w:t>
      </w:r>
      <w:r w:rsidR="00C87126">
        <w:rPr>
          <w:rFonts w:ascii="Times New Roman" w:hAnsi="Times New Roman"/>
          <w:sz w:val="24"/>
          <w:szCs w:val="24"/>
        </w:rPr>
        <w:t xml:space="preserve">tak bardzo </w:t>
      </w:r>
      <w:r w:rsidR="00BD43AF">
        <w:rPr>
          <w:rFonts w:ascii="Times New Roman" w:hAnsi="Times New Roman"/>
          <w:sz w:val="24"/>
          <w:szCs w:val="24"/>
        </w:rPr>
        <w:t xml:space="preserve">do </w:t>
      </w:r>
      <w:r w:rsidR="00C87126">
        <w:rPr>
          <w:rFonts w:ascii="Times New Roman" w:hAnsi="Times New Roman"/>
          <w:sz w:val="24"/>
          <w:szCs w:val="24"/>
        </w:rPr>
        <w:t>przykładów historycznych, ale skoncentrowałbym się na współczesnym rozumieniu polityki. Jest już</w:t>
      </w:r>
      <w:r w:rsidR="00C32FEC">
        <w:rPr>
          <w:rFonts w:ascii="Times New Roman" w:hAnsi="Times New Roman"/>
          <w:sz w:val="24"/>
          <w:szCs w:val="24"/>
        </w:rPr>
        <w:t xml:space="preserve"> dostępna</w:t>
      </w:r>
      <w:r w:rsidR="00C87126">
        <w:rPr>
          <w:rFonts w:ascii="Times New Roman" w:hAnsi="Times New Roman"/>
          <w:sz w:val="24"/>
          <w:szCs w:val="24"/>
        </w:rPr>
        <w:t xml:space="preserve"> spora literatura anglojęzyczna poruszająca to problematykę.</w:t>
      </w:r>
      <w:r w:rsidR="00D56477">
        <w:rPr>
          <w:rFonts w:ascii="Times New Roman" w:hAnsi="Times New Roman"/>
          <w:sz w:val="24"/>
          <w:szCs w:val="24"/>
        </w:rPr>
        <w:t xml:space="preserve"> </w:t>
      </w:r>
      <w:r w:rsidR="00C87126">
        <w:rPr>
          <w:rFonts w:ascii="Times New Roman" w:hAnsi="Times New Roman"/>
          <w:sz w:val="24"/>
          <w:szCs w:val="24"/>
        </w:rPr>
        <w:t>Autor p</w:t>
      </w:r>
      <w:r w:rsidR="00D56477">
        <w:rPr>
          <w:rFonts w:ascii="Times New Roman" w:hAnsi="Times New Roman"/>
          <w:sz w:val="24"/>
          <w:szCs w:val="24"/>
        </w:rPr>
        <w:t xml:space="preserve">odjął się zadania operacjonalizacji pojęcia polityka energetyczna oraz kultura energetyczna. Sformułował także najważniejsze cele polityki energetycznej. </w:t>
      </w:r>
      <w:r w:rsidR="00201EE4">
        <w:rPr>
          <w:rFonts w:ascii="Times New Roman" w:hAnsi="Times New Roman"/>
          <w:sz w:val="24"/>
          <w:szCs w:val="24"/>
        </w:rPr>
        <w:t xml:space="preserve">W kontekście dalszych </w:t>
      </w:r>
      <w:r w:rsidR="00D56477">
        <w:rPr>
          <w:rFonts w:ascii="Times New Roman" w:hAnsi="Times New Roman"/>
          <w:sz w:val="24"/>
          <w:szCs w:val="24"/>
        </w:rPr>
        <w:t xml:space="preserve">rozważań najcenniejsza jest analiza polityki energetycznej zawarta w regulacjach prawnych Komisji Europejskiej. Autor </w:t>
      </w:r>
      <w:r w:rsidR="00C32FEC">
        <w:rPr>
          <w:rFonts w:ascii="Times New Roman" w:hAnsi="Times New Roman"/>
          <w:sz w:val="24"/>
          <w:szCs w:val="24"/>
        </w:rPr>
        <w:t>wnikliwie</w:t>
      </w:r>
      <w:r w:rsidR="00D56477">
        <w:rPr>
          <w:rFonts w:ascii="Times New Roman" w:hAnsi="Times New Roman"/>
          <w:sz w:val="24"/>
          <w:szCs w:val="24"/>
        </w:rPr>
        <w:t xml:space="preserve"> </w:t>
      </w:r>
      <w:r w:rsidR="00035B2F">
        <w:rPr>
          <w:rFonts w:ascii="Times New Roman" w:hAnsi="Times New Roman"/>
          <w:sz w:val="24"/>
          <w:szCs w:val="24"/>
        </w:rPr>
        <w:t>przeanalizował</w:t>
      </w:r>
      <w:r w:rsidR="00D56477">
        <w:rPr>
          <w:rFonts w:ascii="Times New Roman" w:hAnsi="Times New Roman"/>
          <w:sz w:val="24"/>
          <w:szCs w:val="24"/>
        </w:rPr>
        <w:t xml:space="preserve"> kolejne dokumenty dotyczące zmian w unijnej polityce energetycznej.</w:t>
      </w:r>
      <w:r w:rsidR="00035B2F">
        <w:rPr>
          <w:rFonts w:ascii="Times New Roman" w:hAnsi="Times New Roman"/>
          <w:sz w:val="24"/>
          <w:szCs w:val="24"/>
        </w:rPr>
        <w:t xml:space="preserve"> </w:t>
      </w:r>
      <w:r w:rsidR="009B20BA">
        <w:rPr>
          <w:rFonts w:ascii="Times New Roman" w:hAnsi="Times New Roman"/>
          <w:sz w:val="24"/>
          <w:szCs w:val="24"/>
        </w:rPr>
        <w:t xml:space="preserve">Mgr Sylwester Wolak przeprowadził także klasyfikację instrumentów polityki energetycznej. </w:t>
      </w:r>
      <w:r w:rsidR="00035B2F">
        <w:rPr>
          <w:rFonts w:ascii="Times New Roman" w:hAnsi="Times New Roman"/>
          <w:sz w:val="24"/>
          <w:szCs w:val="24"/>
        </w:rPr>
        <w:t xml:space="preserve">Dodatkowo przebadał także ewolucję pojęcia bezpieczeństwa energetycznego oraz przedstawił jego współczesne rozumienie. </w:t>
      </w:r>
      <w:r w:rsidR="00210BCE">
        <w:rPr>
          <w:rFonts w:ascii="Times New Roman" w:hAnsi="Times New Roman"/>
          <w:sz w:val="24"/>
          <w:szCs w:val="24"/>
        </w:rPr>
        <w:t xml:space="preserve">Omówił </w:t>
      </w:r>
      <w:r w:rsidR="00035B2F">
        <w:rPr>
          <w:rFonts w:ascii="Times New Roman" w:hAnsi="Times New Roman"/>
          <w:sz w:val="24"/>
          <w:szCs w:val="24"/>
        </w:rPr>
        <w:t xml:space="preserve"> także uwarunkowania polityki energetycznej </w:t>
      </w:r>
      <w:r w:rsidR="00210BCE">
        <w:rPr>
          <w:rFonts w:ascii="Times New Roman" w:hAnsi="Times New Roman"/>
          <w:sz w:val="24"/>
          <w:szCs w:val="24"/>
        </w:rPr>
        <w:t xml:space="preserve">UE i jej kontekst międzynarodowy. Osobne miejsce zajmuje analiza pojęcia bezpieczeństwa energetycznego w świetle polskich rozwiązań ustawodawczych. </w:t>
      </w:r>
      <w:r w:rsidR="009B20BA">
        <w:rPr>
          <w:rFonts w:ascii="Times New Roman" w:hAnsi="Times New Roman"/>
          <w:sz w:val="24"/>
          <w:szCs w:val="24"/>
        </w:rPr>
        <w:t>Niezwykle cenna jest także analiza polityki energetycznej RP. Mgr Sylwester Wolak przebadał w tym celu kolejne dokumenty rządowe dotyczące głównych założeń polskiej polityki energetycznej z lat 1990-2020. Wykazał także ich</w:t>
      </w:r>
      <w:r w:rsidR="00C32FEC">
        <w:rPr>
          <w:rFonts w:ascii="Times New Roman" w:hAnsi="Times New Roman"/>
          <w:sz w:val="24"/>
          <w:szCs w:val="24"/>
        </w:rPr>
        <w:t xml:space="preserve"> częściową</w:t>
      </w:r>
      <w:r w:rsidR="009B20BA">
        <w:rPr>
          <w:rFonts w:ascii="Times New Roman" w:hAnsi="Times New Roman"/>
          <w:sz w:val="24"/>
          <w:szCs w:val="24"/>
        </w:rPr>
        <w:t xml:space="preserve"> spójność z celami polityki energetycznej Unii Europejskiej. Warto uzupełnić ten rozdział o założenia do aktualizacji </w:t>
      </w:r>
      <w:r w:rsidR="00486EEE">
        <w:rPr>
          <w:rFonts w:ascii="Times New Roman" w:hAnsi="Times New Roman"/>
          <w:sz w:val="24"/>
          <w:szCs w:val="24"/>
        </w:rPr>
        <w:t>„Polityki energetycznej Polski do 2040 r. (PEP2040). Wzmacnianie bezpieczeństwa i niezależności energetycznej” przyjęte w marcu 2022 r., już po kolejnej agresji rosyjskiej na Ukrain</w:t>
      </w:r>
      <w:r w:rsidR="001F61D2">
        <w:rPr>
          <w:rFonts w:ascii="Times New Roman" w:hAnsi="Times New Roman"/>
          <w:sz w:val="24"/>
          <w:szCs w:val="24"/>
        </w:rPr>
        <w:t>i</w:t>
      </w:r>
      <w:r w:rsidR="00486EEE">
        <w:rPr>
          <w:rFonts w:ascii="Times New Roman" w:hAnsi="Times New Roman"/>
          <w:sz w:val="24"/>
          <w:szCs w:val="24"/>
        </w:rPr>
        <w:t>e.</w:t>
      </w:r>
      <w:r w:rsidR="00413F99">
        <w:rPr>
          <w:rFonts w:ascii="Times New Roman" w:hAnsi="Times New Roman"/>
          <w:sz w:val="24"/>
          <w:szCs w:val="24"/>
        </w:rPr>
        <w:t xml:space="preserve"> Obszerny rozdział teoretyczny stanowi doskonały wstęp do rozważań w dalszej części dysertacji doktorskiej</w:t>
      </w:r>
      <w:r w:rsidR="005E186D">
        <w:rPr>
          <w:rFonts w:ascii="Times New Roman" w:hAnsi="Times New Roman"/>
          <w:sz w:val="24"/>
          <w:szCs w:val="24"/>
        </w:rPr>
        <w:t>.</w:t>
      </w:r>
      <w:r w:rsidR="00413F99">
        <w:rPr>
          <w:rFonts w:ascii="Times New Roman" w:hAnsi="Times New Roman"/>
          <w:sz w:val="24"/>
          <w:szCs w:val="24"/>
        </w:rPr>
        <w:t xml:space="preserve">  </w:t>
      </w:r>
    </w:p>
    <w:p w14:paraId="3E5B48FC" w14:textId="1CE46284" w:rsidR="00413F99" w:rsidRDefault="00413F99" w:rsidP="00ED7116">
      <w:pPr>
        <w:spacing w:after="0" w:line="360" w:lineRule="auto"/>
        <w:ind w:firstLine="360"/>
        <w:jc w:val="both"/>
        <w:rPr>
          <w:rFonts w:ascii="Times New Roman" w:hAnsi="Times New Roman"/>
          <w:sz w:val="24"/>
          <w:szCs w:val="24"/>
        </w:rPr>
      </w:pPr>
      <w:r>
        <w:rPr>
          <w:rFonts w:ascii="Times New Roman" w:hAnsi="Times New Roman"/>
          <w:sz w:val="24"/>
          <w:szCs w:val="24"/>
        </w:rPr>
        <w:t xml:space="preserve">W drugim rozdziale rozprawy doktorskiej pt. „Zasoby surowców energetycznych w Polsce” mgr Sylwester Wolak przedstawił uwarunkowania rynkowe, społeczne, polityczne i gospodarcze polityki energetycznej prowadzonej przez władze Polski. Sam rozdział prezentuje dobry poziom merytoryczny, zastanowiłbym się nad </w:t>
      </w:r>
      <w:r w:rsidR="00C32FEC">
        <w:rPr>
          <w:rFonts w:ascii="Times New Roman" w:hAnsi="Times New Roman"/>
          <w:sz w:val="24"/>
          <w:szCs w:val="24"/>
        </w:rPr>
        <w:t xml:space="preserve">drobną </w:t>
      </w:r>
      <w:r>
        <w:rPr>
          <w:rFonts w:ascii="Times New Roman" w:hAnsi="Times New Roman"/>
          <w:sz w:val="24"/>
          <w:szCs w:val="24"/>
        </w:rPr>
        <w:t>modyfikacją tytułu rozdziału</w:t>
      </w:r>
      <w:r w:rsidR="005E186D">
        <w:rPr>
          <w:rFonts w:ascii="Times New Roman" w:hAnsi="Times New Roman"/>
          <w:sz w:val="24"/>
          <w:szCs w:val="24"/>
        </w:rPr>
        <w:t>, gdyż</w:t>
      </w:r>
      <w:r>
        <w:rPr>
          <w:rFonts w:ascii="Times New Roman" w:hAnsi="Times New Roman"/>
          <w:sz w:val="24"/>
          <w:szCs w:val="24"/>
        </w:rPr>
        <w:t xml:space="preserve"> sugeruje, iż Autor przedstawi stan </w:t>
      </w:r>
      <w:r w:rsidR="00ED7116">
        <w:rPr>
          <w:rFonts w:ascii="Times New Roman" w:hAnsi="Times New Roman"/>
          <w:sz w:val="24"/>
          <w:szCs w:val="24"/>
        </w:rPr>
        <w:t xml:space="preserve">rezerw </w:t>
      </w:r>
      <w:r>
        <w:rPr>
          <w:rFonts w:ascii="Times New Roman" w:hAnsi="Times New Roman"/>
          <w:sz w:val="24"/>
          <w:szCs w:val="24"/>
        </w:rPr>
        <w:t xml:space="preserve">surowców energetycznych w Polsce, a te dane są prezentowane w innych rozdziałach, </w:t>
      </w:r>
      <w:r w:rsidRPr="00413F99">
        <w:rPr>
          <w:rFonts w:ascii="Times New Roman" w:hAnsi="Times New Roman"/>
          <w:i/>
          <w:iCs/>
          <w:sz w:val="24"/>
          <w:szCs w:val="24"/>
        </w:rPr>
        <w:t>stricte</w:t>
      </w:r>
      <w:r>
        <w:rPr>
          <w:rFonts w:ascii="Times New Roman" w:hAnsi="Times New Roman"/>
          <w:sz w:val="24"/>
          <w:szCs w:val="24"/>
        </w:rPr>
        <w:t xml:space="preserve"> dotyczących węgla kamiennego i brunatnego, gazu </w:t>
      </w:r>
      <w:r>
        <w:rPr>
          <w:rFonts w:ascii="Times New Roman" w:hAnsi="Times New Roman"/>
          <w:sz w:val="24"/>
          <w:szCs w:val="24"/>
        </w:rPr>
        <w:lastRenderedPageBreak/>
        <w:t xml:space="preserve">ziemnego oraz ropy naftowej. W rozdziale drugim Autor przeanalizował </w:t>
      </w:r>
      <w:r w:rsidR="0018362A">
        <w:rPr>
          <w:rFonts w:ascii="Times New Roman" w:hAnsi="Times New Roman"/>
          <w:sz w:val="24"/>
          <w:szCs w:val="24"/>
        </w:rPr>
        <w:t xml:space="preserve">zmiany w strukturze energetycznej Polski po 1989 r. Szkoda, iż Autor zasygnalizował tylko </w:t>
      </w:r>
      <w:r w:rsidR="00ED7116">
        <w:rPr>
          <w:rFonts w:ascii="Times New Roman" w:hAnsi="Times New Roman"/>
          <w:sz w:val="24"/>
          <w:szCs w:val="24"/>
        </w:rPr>
        <w:t xml:space="preserve">konieczność </w:t>
      </w:r>
      <w:r w:rsidR="0018362A">
        <w:rPr>
          <w:rFonts w:ascii="Times New Roman" w:hAnsi="Times New Roman"/>
          <w:sz w:val="24"/>
          <w:szCs w:val="24"/>
        </w:rPr>
        <w:t>podjęcia badań dotyczący  procesu kształtowania polityki energetycznej przez kolejne rządy RP. Jest to niezwykle interesująca problematyka, ale wykraczająca poza</w:t>
      </w:r>
      <w:r w:rsidR="00ED7116">
        <w:rPr>
          <w:rFonts w:ascii="Times New Roman" w:hAnsi="Times New Roman"/>
          <w:sz w:val="24"/>
          <w:szCs w:val="24"/>
        </w:rPr>
        <w:t xml:space="preserve"> ścisłe</w:t>
      </w:r>
      <w:r w:rsidR="0018362A">
        <w:rPr>
          <w:rFonts w:ascii="Times New Roman" w:hAnsi="Times New Roman"/>
          <w:sz w:val="24"/>
          <w:szCs w:val="24"/>
        </w:rPr>
        <w:t xml:space="preserve"> ramy rozprawy doktorskiej. Tabela dotycząca kolejnych kadencji parlamentarnych w Polsce po 1989 r. nie wiele wnosi do prezentowanej problematyki. Wartościowy element </w:t>
      </w:r>
      <w:r w:rsidR="00ED7116">
        <w:rPr>
          <w:rFonts w:ascii="Times New Roman" w:hAnsi="Times New Roman"/>
          <w:sz w:val="24"/>
          <w:szCs w:val="24"/>
        </w:rPr>
        <w:t>stanowiłoby</w:t>
      </w:r>
      <w:r w:rsidR="0018362A">
        <w:rPr>
          <w:rFonts w:ascii="Times New Roman" w:hAnsi="Times New Roman"/>
          <w:sz w:val="24"/>
          <w:szCs w:val="24"/>
        </w:rPr>
        <w:t xml:space="preserve"> chociaż skrótowe przedstawienie koncepcji poszczególnych rządów i środowisk politycznych na kwestie bezpieczeństwa energetycznego Polski i ich wpływ na kształt polityki energetycznej.</w:t>
      </w:r>
      <w:r w:rsidR="00B3233A">
        <w:rPr>
          <w:rFonts w:ascii="Times New Roman" w:hAnsi="Times New Roman"/>
          <w:sz w:val="24"/>
          <w:szCs w:val="24"/>
        </w:rPr>
        <w:t xml:space="preserve"> W kolejnych podrozdziałach Autor analizuje rynek nośników energii. Nie do końca są zrozumiałe dla mnie intencje Autora dotyczące omówienia w tym rozdziale tylko takich nośników energii, jak</w:t>
      </w:r>
      <w:r w:rsidR="00E36188">
        <w:rPr>
          <w:rFonts w:ascii="Times New Roman" w:hAnsi="Times New Roman"/>
          <w:sz w:val="24"/>
          <w:szCs w:val="24"/>
        </w:rPr>
        <w:t>:</w:t>
      </w:r>
      <w:r w:rsidR="00B3233A">
        <w:rPr>
          <w:rFonts w:ascii="Times New Roman" w:hAnsi="Times New Roman"/>
          <w:sz w:val="24"/>
          <w:szCs w:val="24"/>
        </w:rPr>
        <w:t xml:space="preserve"> węgiel, gaz ziemny, odnawialne źródła energii, </w:t>
      </w:r>
      <w:r w:rsidR="00615906">
        <w:rPr>
          <w:rFonts w:ascii="Times New Roman" w:hAnsi="Times New Roman"/>
          <w:sz w:val="24"/>
          <w:szCs w:val="24"/>
        </w:rPr>
        <w:t xml:space="preserve">i prawie całkowite </w:t>
      </w:r>
      <w:r w:rsidR="00B3233A">
        <w:rPr>
          <w:rFonts w:ascii="Times New Roman" w:hAnsi="Times New Roman"/>
          <w:sz w:val="24"/>
          <w:szCs w:val="24"/>
        </w:rPr>
        <w:t>pominięcie ropy naftowej.</w:t>
      </w:r>
      <w:r w:rsidR="00615906">
        <w:rPr>
          <w:rFonts w:ascii="Times New Roman" w:hAnsi="Times New Roman"/>
          <w:sz w:val="24"/>
          <w:szCs w:val="24"/>
        </w:rPr>
        <w:t xml:space="preserve"> Warto byłoby poświęcić ropie naftowej osobny podrozdział, tym bardziej, iż są dostępne szczegółowe statystyki w tym względzie. </w:t>
      </w:r>
      <w:r w:rsidR="00B3233A">
        <w:rPr>
          <w:rFonts w:ascii="Times New Roman" w:hAnsi="Times New Roman"/>
          <w:sz w:val="24"/>
          <w:szCs w:val="24"/>
        </w:rPr>
        <w:t xml:space="preserve"> </w:t>
      </w:r>
      <w:r w:rsidR="00E36188">
        <w:rPr>
          <w:rFonts w:ascii="Times New Roman" w:hAnsi="Times New Roman"/>
          <w:sz w:val="24"/>
          <w:szCs w:val="24"/>
        </w:rPr>
        <w:t xml:space="preserve">Rozdział drugi pewnie wymagałby drobnych uzupełnień i korekt, oraz przemyślenia jego struktury. </w:t>
      </w:r>
      <w:r w:rsidR="00CD6C45">
        <w:rPr>
          <w:rFonts w:ascii="Times New Roman" w:hAnsi="Times New Roman"/>
          <w:sz w:val="24"/>
          <w:szCs w:val="24"/>
        </w:rPr>
        <w:t>Z punktu realizowanych celów badawczych jest jak najbardziej uzasadniony</w:t>
      </w:r>
      <w:r w:rsidR="00430463">
        <w:rPr>
          <w:rFonts w:ascii="Times New Roman" w:hAnsi="Times New Roman"/>
          <w:sz w:val="24"/>
          <w:szCs w:val="24"/>
        </w:rPr>
        <w:t xml:space="preserve">, a konieczność wprowadzenia niewielkich zmian nie wpływa na jego wartość merytoryczną. </w:t>
      </w:r>
      <w:r w:rsidR="0018362A">
        <w:rPr>
          <w:rFonts w:ascii="Times New Roman" w:hAnsi="Times New Roman"/>
          <w:sz w:val="24"/>
          <w:szCs w:val="24"/>
        </w:rPr>
        <w:t xml:space="preserve"> </w:t>
      </w:r>
      <w:r>
        <w:rPr>
          <w:rFonts w:ascii="Times New Roman" w:hAnsi="Times New Roman"/>
          <w:sz w:val="24"/>
          <w:szCs w:val="24"/>
        </w:rPr>
        <w:t xml:space="preserve"> </w:t>
      </w:r>
    </w:p>
    <w:p w14:paraId="572BEB05" w14:textId="46E449D0" w:rsidR="005F2E39" w:rsidRDefault="00ED7116" w:rsidP="00193E3D">
      <w:pPr>
        <w:spacing w:after="0" w:line="360" w:lineRule="auto"/>
        <w:ind w:firstLine="360"/>
        <w:jc w:val="both"/>
        <w:rPr>
          <w:rFonts w:ascii="Times New Roman" w:hAnsi="Times New Roman"/>
          <w:sz w:val="24"/>
          <w:szCs w:val="24"/>
        </w:rPr>
      </w:pPr>
      <w:r>
        <w:rPr>
          <w:rFonts w:ascii="Times New Roman" w:hAnsi="Times New Roman"/>
          <w:sz w:val="24"/>
          <w:szCs w:val="24"/>
        </w:rPr>
        <w:t>Rozdział trzeci recenzowanej rozprawy doktorskiej koncentruje się na stanie i perspektywach polskiego węgla w polityce energetycznej Rzeczpospolitej Polskiej. We wprowadzeniu Autor przedstawia szczegółowe statystyki dotyczące rezerw węgla kamiennego i brunatnego oraz ich krajowy poziom wydobycia.</w:t>
      </w:r>
      <w:r w:rsidR="00CF50E9">
        <w:rPr>
          <w:rFonts w:ascii="Times New Roman" w:hAnsi="Times New Roman"/>
          <w:sz w:val="24"/>
          <w:szCs w:val="24"/>
        </w:rPr>
        <w:t xml:space="preserve"> Pokazuje również rolę węgla w globalnej energetyce i miejsce Polski</w:t>
      </w:r>
      <w:r w:rsidR="003B530B">
        <w:rPr>
          <w:rFonts w:ascii="Times New Roman" w:hAnsi="Times New Roman"/>
          <w:sz w:val="24"/>
          <w:szCs w:val="24"/>
        </w:rPr>
        <w:t xml:space="preserve"> w tym segmencie</w:t>
      </w:r>
      <w:r w:rsidR="00CF50E9">
        <w:rPr>
          <w:rFonts w:ascii="Times New Roman" w:hAnsi="Times New Roman"/>
          <w:sz w:val="24"/>
          <w:szCs w:val="24"/>
        </w:rPr>
        <w:t xml:space="preserve">. Rozdział ten posiada charakter analityczny. Autor doskonale orientuje się w omawianej problematyce. Jego wnioski dotyczące przyszłości węgla w energetyce są wysoce pragmatyczne, wynikające z uwarunkowań funkcjonowania polskiej energetyki. Autor szczegółowo przedstawił także transformację sektora węgla kamiennego w Polsce po 1989 r. oraz dokonujące się przekształcenia w polskim górnictwie.  Niezwykle wartościowa jest analiza działań rządów RP wobec sektora węgla kamiennego. </w:t>
      </w:r>
      <w:r w:rsidR="00B96522">
        <w:rPr>
          <w:rFonts w:ascii="Times New Roman" w:hAnsi="Times New Roman"/>
          <w:sz w:val="24"/>
          <w:szCs w:val="24"/>
        </w:rPr>
        <w:t xml:space="preserve"> Mgr Sylwester Wolak przenalizował także kolejne programy restrukturyzacji polskiego górnictwa. Wiele miejsca w jego rozprawie doktorskiej zajęł</w:t>
      </w:r>
      <w:r w:rsidR="005E186D">
        <w:rPr>
          <w:rFonts w:ascii="Times New Roman" w:hAnsi="Times New Roman"/>
          <w:sz w:val="24"/>
          <w:szCs w:val="24"/>
        </w:rPr>
        <w:t>o określenie</w:t>
      </w:r>
      <w:r w:rsidR="00B96522">
        <w:rPr>
          <w:rFonts w:ascii="Times New Roman" w:hAnsi="Times New Roman"/>
          <w:sz w:val="24"/>
          <w:szCs w:val="24"/>
        </w:rPr>
        <w:t xml:space="preserve"> kondycj</w:t>
      </w:r>
      <w:r w:rsidR="005E186D">
        <w:rPr>
          <w:rFonts w:ascii="Times New Roman" w:hAnsi="Times New Roman"/>
          <w:sz w:val="24"/>
          <w:szCs w:val="24"/>
        </w:rPr>
        <w:t>i</w:t>
      </w:r>
      <w:r w:rsidR="00B96522">
        <w:rPr>
          <w:rFonts w:ascii="Times New Roman" w:hAnsi="Times New Roman"/>
          <w:sz w:val="24"/>
          <w:szCs w:val="24"/>
        </w:rPr>
        <w:t xml:space="preserve"> górnictwa węgla brunatnego. Dodatkowym walorem pracy doktorskiej jest porównanie uwarunkowań funkcjonowania górnictwa węgla kamiennego oraz brunatnego. </w:t>
      </w:r>
      <w:r w:rsidR="00193E3D">
        <w:rPr>
          <w:rFonts w:ascii="Times New Roman" w:hAnsi="Times New Roman"/>
          <w:sz w:val="24"/>
          <w:szCs w:val="24"/>
        </w:rPr>
        <w:t xml:space="preserve">Należałoby </w:t>
      </w:r>
      <w:r w:rsidR="00B96522">
        <w:rPr>
          <w:rFonts w:ascii="Times New Roman" w:hAnsi="Times New Roman"/>
          <w:sz w:val="24"/>
          <w:szCs w:val="24"/>
        </w:rPr>
        <w:t xml:space="preserve"> ten rozdział rozszerzyć o kwestie prywatyzacji polskiego sektora górniczego, i zastanowić się nad przyczynami niepowodzeń w tym względzie.</w:t>
      </w:r>
      <w:r w:rsidR="003B530B">
        <w:rPr>
          <w:rFonts w:ascii="Times New Roman" w:hAnsi="Times New Roman"/>
          <w:sz w:val="24"/>
          <w:szCs w:val="24"/>
        </w:rPr>
        <w:t xml:space="preserve"> Być może szerszej warto opisać wpływ polityki </w:t>
      </w:r>
      <w:r w:rsidR="003B530B">
        <w:rPr>
          <w:rFonts w:ascii="Times New Roman" w:hAnsi="Times New Roman"/>
          <w:sz w:val="24"/>
          <w:szCs w:val="24"/>
        </w:rPr>
        <w:lastRenderedPageBreak/>
        <w:t>klimatycznej UE na polski sektor węgla kamiennego i brunatnego.</w:t>
      </w:r>
      <w:r w:rsidR="00193E3D">
        <w:rPr>
          <w:rFonts w:ascii="Times New Roman" w:hAnsi="Times New Roman"/>
          <w:sz w:val="24"/>
          <w:szCs w:val="24"/>
        </w:rPr>
        <w:t xml:space="preserve"> </w:t>
      </w:r>
      <w:r w:rsidR="00B96522">
        <w:rPr>
          <w:rFonts w:ascii="Times New Roman" w:hAnsi="Times New Roman"/>
          <w:sz w:val="24"/>
          <w:szCs w:val="24"/>
        </w:rPr>
        <w:t>Sam rozdział jest napisany kompetentnie, w oparciu o szerok</w:t>
      </w:r>
      <w:r w:rsidR="002E6C20">
        <w:rPr>
          <w:rFonts w:ascii="Times New Roman" w:hAnsi="Times New Roman"/>
          <w:sz w:val="24"/>
          <w:szCs w:val="24"/>
        </w:rPr>
        <w:t>ą</w:t>
      </w:r>
      <w:r w:rsidR="00B96522">
        <w:rPr>
          <w:rFonts w:ascii="Times New Roman" w:hAnsi="Times New Roman"/>
          <w:sz w:val="24"/>
          <w:szCs w:val="24"/>
        </w:rPr>
        <w:t xml:space="preserve"> bazę źródłową</w:t>
      </w:r>
      <w:r w:rsidR="003B530B">
        <w:rPr>
          <w:rFonts w:ascii="Times New Roman" w:hAnsi="Times New Roman"/>
          <w:sz w:val="24"/>
          <w:szCs w:val="24"/>
        </w:rPr>
        <w:t xml:space="preserve">, a sformułowane wnioski są prawidłowe. </w:t>
      </w:r>
      <w:r w:rsidR="00B96522">
        <w:rPr>
          <w:rFonts w:ascii="Times New Roman" w:hAnsi="Times New Roman"/>
          <w:sz w:val="24"/>
          <w:szCs w:val="24"/>
        </w:rPr>
        <w:t xml:space="preserve"> </w:t>
      </w:r>
    </w:p>
    <w:p w14:paraId="0BA3A4AD" w14:textId="15758DDC" w:rsidR="007B455F" w:rsidRDefault="005F2E39" w:rsidP="007B455F">
      <w:pPr>
        <w:spacing w:after="0" w:line="360" w:lineRule="auto"/>
        <w:ind w:firstLine="360"/>
        <w:jc w:val="both"/>
        <w:rPr>
          <w:rFonts w:ascii="Times New Roman" w:hAnsi="Times New Roman"/>
          <w:sz w:val="24"/>
          <w:szCs w:val="24"/>
        </w:rPr>
      </w:pPr>
      <w:r>
        <w:rPr>
          <w:rFonts w:ascii="Times New Roman" w:hAnsi="Times New Roman"/>
          <w:sz w:val="24"/>
          <w:szCs w:val="24"/>
        </w:rPr>
        <w:t xml:space="preserve">W rozdziale czwartym </w:t>
      </w:r>
      <w:r w:rsidR="001E4F27">
        <w:rPr>
          <w:rFonts w:ascii="Times New Roman" w:hAnsi="Times New Roman"/>
          <w:sz w:val="24"/>
          <w:szCs w:val="24"/>
        </w:rPr>
        <w:t>mgr Sylwester Wolak</w:t>
      </w:r>
      <w:r>
        <w:rPr>
          <w:rFonts w:ascii="Times New Roman" w:hAnsi="Times New Roman"/>
          <w:sz w:val="24"/>
          <w:szCs w:val="24"/>
        </w:rPr>
        <w:t xml:space="preserve"> przeanalizował funkcjonowanie branży naftowej w Polsce.</w:t>
      </w:r>
      <w:r w:rsidR="00B96522">
        <w:rPr>
          <w:rFonts w:ascii="Times New Roman" w:hAnsi="Times New Roman"/>
          <w:sz w:val="24"/>
          <w:szCs w:val="24"/>
        </w:rPr>
        <w:t xml:space="preserve"> </w:t>
      </w:r>
      <w:r w:rsidR="001E4F27">
        <w:rPr>
          <w:rFonts w:ascii="Times New Roman" w:hAnsi="Times New Roman"/>
          <w:sz w:val="24"/>
          <w:szCs w:val="24"/>
        </w:rPr>
        <w:t xml:space="preserve">Autor pokazał jej funkcjonowanie w szerszej perspektywie, niż tylko krajowej. Dodatkowym walorem jest również pokazanie roli ropy naftowej w globalnej gospodarce. W swojej rozprawie doktorskiej mgr Sylwester Wolak </w:t>
      </w:r>
      <w:r w:rsidR="00BC2C47">
        <w:rPr>
          <w:rFonts w:ascii="Times New Roman" w:hAnsi="Times New Roman"/>
          <w:sz w:val="24"/>
          <w:szCs w:val="24"/>
        </w:rPr>
        <w:t>przebadał także poziom uzależnienia Polski od importu ropy naftowej oraz</w:t>
      </w:r>
      <w:r w:rsidR="004E5310">
        <w:rPr>
          <w:rFonts w:ascii="Times New Roman" w:hAnsi="Times New Roman"/>
          <w:sz w:val="24"/>
          <w:szCs w:val="24"/>
        </w:rPr>
        <w:t xml:space="preserve"> scharakteryzował</w:t>
      </w:r>
      <w:r w:rsidR="00BC2C47">
        <w:rPr>
          <w:rFonts w:ascii="Times New Roman" w:hAnsi="Times New Roman"/>
          <w:sz w:val="24"/>
          <w:szCs w:val="24"/>
        </w:rPr>
        <w:t xml:space="preserve"> plany dywersyfikacji tego surowca. </w:t>
      </w:r>
      <w:r w:rsidR="00377466">
        <w:rPr>
          <w:rFonts w:ascii="Times New Roman" w:hAnsi="Times New Roman"/>
          <w:sz w:val="24"/>
          <w:szCs w:val="24"/>
        </w:rPr>
        <w:t>Być może w</w:t>
      </w:r>
      <w:r w:rsidR="004E5310">
        <w:rPr>
          <w:rFonts w:ascii="Times New Roman" w:hAnsi="Times New Roman"/>
          <w:sz w:val="24"/>
          <w:szCs w:val="24"/>
        </w:rPr>
        <w:t>arto trochę więcej miejsca poświęcić inicjatywie Euroazjatyckiego Korytarza Transportu Ropy Na</w:t>
      </w:r>
      <w:r w:rsidR="00350C60">
        <w:rPr>
          <w:rFonts w:ascii="Times New Roman" w:hAnsi="Times New Roman"/>
          <w:sz w:val="24"/>
          <w:szCs w:val="24"/>
        </w:rPr>
        <w:t>ft</w:t>
      </w:r>
      <w:r w:rsidR="004E5310">
        <w:rPr>
          <w:rFonts w:ascii="Times New Roman" w:hAnsi="Times New Roman"/>
          <w:sz w:val="24"/>
          <w:szCs w:val="24"/>
        </w:rPr>
        <w:t>owej (EAOTC)</w:t>
      </w:r>
      <w:r w:rsidR="00350C60">
        <w:rPr>
          <w:rFonts w:ascii="Times New Roman" w:hAnsi="Times New Roman"/>
          <w:sz w:val="24"/>
          <w:szCs w:val="24"/>
        </w:rPr>
        <w:t>, roli Polski</w:t>
      </w:r>
      <w:r w:rsidR="004E5310">
        <w:rPr>
          <w:rFonts w:ascii="Times New Roman" w:hAnsi="Times New Roman"/>
          <w:sz w:val="24"/>
          <w:szCs w:val="24"/>
        </w:rPr>
        <w:t xml:space="preserve"> oraz </w:t>
      </w:r>
      <w:r w:rsidR="00350C60">
        <w:rPr>
          <w:rFonts w:ascii="Times New Roman" w:hAnsi="Times New Roman"/>
          <w:sz w:val="24"/>
          <w:szCs w:val="24"/>
        </w:rPr>
        <w:t>podjętym przez Rosję działaniom w celu zablokowania tej inicjatywy. Projekt Odessa-Brody-Płock cieszył się także poparciem Komisji Europejskiej. W dalszej części tego rozdziału mgr Sylwester Wolak przedstawił przeobrażenia zakładów przetwórstwa ropy naftowej. Znalazło się tutaj wiele nowych ustaleń. Szczególnie wartościowe są rozważania Autora dotyczące ogólnoświatowych trendów w branży naftowej i ich wpływ na likwidacje niewielkich krajowych zakładów przetwórczych</w:t>
      </w:r>
      <w:r w:rsidR="00BF1ACB">
        <w:rPr>
          <w:rFonts w:ascii="Times New Roman" w:hAnsi="Times New Roman"/>
          <w:sz w:val="24"/>
          <w:szCs w:val="24"/>
        </w:rPr>
        <w:t xml:space="preserve"> ropy naftowej</w:t>
      </w:r>
      <w:r w:rsidR="00350C60">
        <w:rPr>
          <w:rFonts w:ascii="Times New Roman" w:hAnsi="Times New Roman"/>
          <w:sz w:val="24"/>
          <w:szCs w:val="24"/>
        </w:rPr>
        <w:t xml:space="preserve">.  </w:t>
      </w:r>
      <w:r w:rsidR="00377466">
        <w:rPr>
          <w:rFonts w:ascii="Times New Roman" w:hAnsi="Times New Roman"/>
          <w:sz w:val="24"/>
          <w:szCs w:val="24"/>
        </w:rPr>
        <w:t>Konstrukcja tego rozdziału w pełni odpowiada stawianym celom badawczym</w:t>
      </w:r>
      <w:r w:rsidR="005F28A2">
        <w:rPr>
          <w:rFonts w:ascii="Times New Roman" w:hAnsi="Times New Roman"/>
          <w:sz w:val="24"/>
          <w:szCs w:val="24"/>
        </w:rPr>
        <w:t xml:space="preserve">, a Autor po raz kolejny udowodnił zdolność samodzielnego generowania interesujących konkluzji. </w:t>
      </w:r>
    </w:p>
    <w:p w14:paraId="1EFB777C" w14:textId="62D348B7" w:rsidR="00ED7116" w:rsidRDefault="007B455F" w:rsidP="001B7975">
      <w:pPr>
        <w:spacing w:after="0" w:line="360" w:lineRule="auto"/>
        <w:ind w:firstLine="360"/>
        <w:jc w:val="both"/>
        <w:rPr>
          <w:rFonts w:ascii="Times New Roman" w:hAnsi="Times New Roman"/>
          <w:sz w:val="24"/>
          <w:szCs w:val="24"/>
        </w:rPr>
      </w:pPr>
      <w:r>
        <w:rPr>
          <w:rFonts w:ascii="Times New Roman" w:hAnsi="Times New Roman"/>
          <w:sz w:val="24"/>
          <w:szCs w:val="24"/>
        </w:rPr>
        <w:tab/>
      </w:r>
      <w:r w:rsidR="0096607E">
        <w:rPr>
          <w:rFonts w:ascii="Times New Roman" w:hAnsi="Times New Roman"/>
          <w:sz w:val="24"/>
          <w:szCs w:val="24"/>
        </w:rPr>
        <w:t xml:space="preserve">Z punktu widzenia przyjętych założeń badawczych jest wartościowy kolejny rozdział, w którym </w:t>
      </w:r>
      <w:r>
        <w:rPr>
          <w:rFonts w:ascii="Times New Roman" w:hAnsi="Times New Roman"/>
          <w:sz w:val="24"/>
          <w:szCs w:val="24"/>
        </w:rPr>
        <w:t xml:space="preserve"> mgr Sylwester Wolak scharakteryzował rynek gazu ziemnego w Polsce. </w:t>
      </w:r>
      <w:r w:rsidR="004E5310">
        <w:rPr>
          <w:rFonts w:ascii="Times New Roman" w:hAnsi="Times New Roman"/>
          <w:sz w:val="24"/>
          <w:szCs w:val="24"/>
        </w:rPr>
        <w:t xml:space="preserve"> </w:t>
      </w:r>
      <w:r>
        <w:rPr>
          <w:rFonts w:ascii="Times New Roman" w:hAnsi="Times New Roman"/>
          <w:sz w:val="24"/>
          <w:szCs w:val="24"/>
        </w:rPr>
        <w:t xml:space="preserve">W tej części rozprawy doktorskiej Autor przeanalizował kolejne założenia polskiej polityki energetycznej wobec sektora gazowego. </w:t>
      </w:r>
      <w:r w:rsidR="0096607E">
        <w:rPr>
          <w:rFonts w:ascii="Times New Roman" w:hAnsi="Times New Roman"/>
          <w:sz w:val="24"/>
          <w:szCs w:val="24"/>
        </w:rPr>
        <w:t>W</w:t>
      </w:r>
      <w:r>
        <w:rPr>
          <w:rFonts w:ascii="Times New Roman" w:hAnsi="Times New Roman"/>
          <w:sz w:val="24"/>
          <w:szCs w:val="24"/>
        </w:rPr>
        <w:t>iele miejsca poświęcono także omówieniu infrastruktury przesyłowej oraz projektom dywersyfikacji dostaw gazu ziemnego. Autor wskazał także zagrożenia dla bezpieczeństwa energetycznego Polski</w:t>
      </w:r>
      <w:r w:rsidR="0050781B">
        <w:rPr>
          <w:rFonts w:ascii="Times New Roman" w:hAnsi="Times New Roman"/>
          <w:sz w:val="24"/>
          <w:szCs w:val="24"/>
        </w:rPr>
        <w:t>,</w:t>
      </w:r>
      <w:r>
        <w:rPr>
          <w:rFonts w:ascii="Times New Roman" w:hAnsi="Times New Roman"/>
          <w:sz w:val="24"/>
          <w:szCs w:val="24"/>
        </w:rPr>
        <w:t xml:space="preserve"> wynikające z próby realizacji projektu gazociągu Nord Stream. </w:t>
      </w:r>
      <w:r w:rsidR="00FD291A">
        <w:rPr>
          <w:rFonts w:ascii="Times New Roman" w:hAnsi="Times New Roman"/>
          <w:sz w:val="24"/>
          <w:szCs w:val="24"/>
        </w:rPr>
        <w:t>Mgr Sylwester Wolak omówił także integrację polskich gazociągów z zagranicznymi systemami gazowniczymi.  Warto tutaj  podkreślić rolę UE w ich dofinansowaniu</w:t>
      </w:r>
      <w:r w:rsidR="00BF1ACB">
        <w:rPr>
          <w:rFonts w:ascii="Times New Roman" w:hAnsi="Times New Roman"/>
          <w:sz w:val="24"/>
          <w:szCs w:val="24"/>
        </w:rPr>
        <w:t>, tym bardziej, iż Autor w części metodologicznej rozprawy doktorskiej założył wpływ instrumentów finansowych Unii Europejskiej na stopień modernizacji energetyki w Polsce, stąd też należałoby go wykazać</w:t>
      </w:r>
      <w:r w:rsidR="005E5966">
        <w:rPr>
          <w:rFonts w:ascii="Times New Roman" w:hAnsi="Times New Roman"/>
          <w:sz w:val="24"/>
          <w:szCs w:val="24"/>
        </w:rPr>
        <w:t>, ew. wskazać ich brak w określonych sektorach energetyki.</w:t>
      </w:r>
      <w:r w:rsidR="00BF1ACB">
        <w:rPr>
          <w:rFonts w:ascii="Times New Roman" w:hAnsi="Times New Roman"/>
          <w:sz w:val="24"/>
          <w:szCs w:val="24"/>
        </w:rPr>
        <w:t xml:space="preserve"> </w:t>
      </w:r>
      <w:r w:rsidR="00FD291A">
        <w:rPr>
          <w:rFonts w:ascii="Times New Roman" w:hAnsi="Times New Roman"/>
          <w:sz w:val="24"/>
          <w:szCs w:val="24"/>
        </w:rPr>
        <w:t>Sam rozdział jest napisany kompetentnie, z dużym znawstwem problematyki. Autor przedstawił także własne propozycje i wnioski dotyczące transformacji polskiego sektora</w:t>
      </w:r>
      <w:r w:rsidR="0050781B">
        <w:rPr>
          <w:rFonts w:ascii="Times New Roman" w:hAnsi="Times New Roman"/>
          <w:sz w:val="24"/>
          <w:szCs w:val="24"/>
        </w:rPr>
        <w:t xml:space="preserve"> gazowego</w:t>
      </w:r>
      <w:r w:rsidR="00FD291A">
        <w:rPr>
          <w:rFonts w:ascii="Times New Roman" w:hAnsi="Times New Roman"/>
          <w:sz w:val="24"/>
          <w:szCs w:val="24"/>
        </w:rPr>
        <w:t xml:space="preserve">, co należy potraktować jako duży atut rozprawy doktorskiej. </w:t>
      </w:r>
      <w:r w:rsidR="00BF1ACB">
        <w:rPr>
          <w:rFonts w:ascii="Times New Roman" w:hAnsi="Times New Roman"/>
          <w:sz w:val="24"/>
          <w:szCs w:val="24"/>
        </w:rPr>
        <w:t xml:space="preserve">Warto wskazać na </w:t>
      </w:r>
      <w:r w:rsidR="00BF1ACB">
        <w:rPr>
          <w:rFonts w:ascii="Times New Roman" w:hAnsi="Times New Roman"/>
          <w:sz w:val="24"/>
          <w:szCs w:val="24"/>
        </w:rPr>
        <w:lastRenderedPageBreak/>
        <w:t xml:space="preserve">drobne rzeczy do ewentualnego uzupełnienia. </w:t>
      </w:r>
      <w:r>
        <w:rPr>
          <w:rFonts w:ascii="Times New Roman" w:hAnsi="Times New Roman"/>
          <w:sz w:val="24"/>
          <w:szCs w:val="24"/>
        </w:rPr>
        <w:t>Większość rozważań Autora kończy się na 2020 r., warto je rozszerzyć o kolejne lata, aby zaktualizować omawianą problematykę.</w:t>
      </w:r>
      <w:r w:rsidR="00FD291A">
        <w:rPr>
          <w:rFonts w:ascii="Times New Roman" w:hAnsi="Times New Roman"/>
          <w:sz w:val="24"/>
          <w:szCs w:val="24"/>
        </w:rPr>
        <w:t xml:space="preserve"> </w:t>
      </w:r>
    </w:p>
    <w:p w14:paraId="14458C4C" w14:textId="4BB741F7" w:rsidR="00EB0B20" w:rsidRDefault="001B7975" w:rsidP="00EB0B20">
      <w:pPr>
        <w:spacing w:after="0" w:line="360" w:lineRule="auto"/>
        <w:ind w:firstLine="360"/>
        <w:jc w:val="both"/>
        <w:rPr>
          <w:rFonts w:ascii="Times New Roman" w:hAnsi="Times New Roman"/>
          <w:sz w:val="24"/>
          <w:szCs w:val="24"/>
        </w:rPr>
      </w:pPr>
      <w:r>
        <w:rPr>
          <w:rFonts w:ascii="Times New Roman" w:hAnsi="Times New Roman"/>
          <w:sz w:val="24"/>
          <w:szCs w:val="24"/>
        </w:rPr>
        <w:t>Rozdział szósty mgr Sylwester Wolak poświęcił rozważaniom dotyczącym transformacji elektroenergetyki oraz ciepłownictwa w Polsce. Autor zajął się problemem implementacji rozwiązań prawnych Unii Europejskiej na krajowe rozwiązania legislacyjne. Wyraźnie wskazał, iż relacje pomiędzy polityką unijną a polityką krajową pozostają niedookreślone.  Polska nie wdr</w:t>
      </w:r>
      <w:r w:rsidR="0050781B">
        <w:rPr>
          <w:rFonts w:ascii="Times New Roman" w:hAnsi="Times New Roman"/>
          <w:sz w:val="24"/>
          <w:szCs w:val="24"/>
        </w:rPr>
        <w:t>ożyła</w:t>
      </w:r>
      <w:r>
        <w:rPr>
          <w:rFonts w:ascii="Times New Roman" w:hAnsi="Times New Roman"/>
          <w:sz w:val="24"/>
          <w:szCs w:val="24"/>
        </w:rPr>
        <w:t xml:space="preserve"> całościowo mechanizmów unijnej polityki klimatycznej. Dodatkowo brakuje oceny zgodności celów polityki unijnej z celami i polityką krajową. Mgr Sylwester Wolak szczegółowo scharakteryzował kolejne etapy prywatyzacji przedsiębiorstw sektora elektroenergetycznego</w:t>
      </w:r>
      <w:r w:rsidR="00F35151">
        <w:rPr>
          <w:rFonts w:ascii="Times New Roman" w:hAnsi="Times New Roman"/>
          <w:sz w:val="24"/>
          <w:szCs w:val="24"/>
        </w:rPr>
        <w:t xml:space="preserve"> oraz proces urynkowienia ceny energii elektrycznej. Przedstawił także współpracę międzynarodową</w:t>
      </w:r>
      <w:r w:rsidR="0050781B">
        <w:rPr>
          <w:rFonts w:ascii="Times New Roman" w:hAnsi="Times New Roman"/>
          <w:sz w:val="24"/>
          <w:szCs w:val="24"/>
        </w:rPr>
        <w:t xml:space="preserve"> </w:t>
      </w:r>
      <w:r w:rsidR="00F35151">
        <w:rPr>
          <w:rFonts w:ascii="Times New Roman" w:hAnsi="Times New Roman"/>
          <w:sz w:val="24"/>
          <w:szCs w:val="24"/>
        </w:rPr>
        <w:t>w dziedzinie elektroenergetyki.</w:t>
      </w:r>
      <w:r w:rsidR="008E15A4">
        <w:rPr>
          <w:rFonts w:ascii="Times New Roman" w:hAnsi="Times New Roman"/>
          <w:sz w:val="24"/>
          <w:szCs w:val="24"/>
        </w:rPr>
        <w:t xml:space="preserve"> Dodatkowo</w:t>
      </w:r>
      <w:r w:rsidR="00EB0B20">
        <w:rPr>
          <w:rFonts w:ascii="Times New Roman" w:hAnsi="Times New Roman"/>
          <w:sz w:val="24"/>
          <w:szCs w:val="24"/>
        </w:rPr>
        <w:t xml:space="preserve"> </w:t>
      </w:r>
      <w:r w:rsidR="008E15A4">
        <w:rPr>
          <w:rFonts w:ascii="Times New Roman" w:hAnsi="Times New Roman"/>
          <w:sz w:val="24"/>
          <w:szCs w:val="24"/>
        </w:rPr>
        <w:t>Autor przeanalizował wpływ wytwarzania energii elektrycznej i ciepła na środowisko naturalne</w:t>
      </w:r>
      <w:r w:rsidR="00EB0B20">
        <w:rPr>
          <w:rFonts w:ascii="Times New Roman" w:hAnsi="Times New Roman"/>
          <w:sz w:val="24"/>
          <w:szCs w:val="24"/>
        </w:rPr>
        <w:t>.</w:t>
      </w:r>
      <w:r w:rsidR="0096607E">
        <w:rPr>
          <w:rFonts w:ascii="Times New Roman" w:hAnsi="Times New Roman"/>
          <w:sz w:val="24"/>
          <w:szCs w:val="24"/>
        </w:rPr>
        <w:t xml:space="preserve"> W tej części swojej rozprawy doktorskiej Autor potwierdza swoje kompetencje analityczne</w:t>
      </w:r>
      <w:r w:rsidR="00AB612D">
        <w:rPr>
          <w:rFonts w:ascii="Times New Roman" w:hAnsi="Times New Roman"/>
          <w:sz w:val="24"/>
          <w:szCs w:val="24"/>
        </w:rPr>
        <w:t>. N</w:t>
      </w:r>
      <w:r w:rsidR="0096607E">
        <w:rPr>
          <w:rFonts w:ascii="Times New Roman" w:hAnsi="Times New Roman"/>
          <w:sz w:val="24"/>
          <w:szCs w:val="24"/>
        </w:rPr>
        <w:t>ie stroni od prezentowania swoich własnych ocen i wniosków</w:t>
      </w:r>
      <w:r w:rsidR="00AB612D">
        <w:rPr>
          <w:rFonts w:ascii="Times New Roman" w:hAnsi="Times New Roman"/>
          <w:sz w:val="24"/>
          <w:szCs w:val="24"/>
        </w:rPr>
        <w:t xml:space="preserve">, co wpływa na pozytywny odbiór recenzowanej rozprawy doktorskiej. </w:t>
      </w:r>
      <w:r w:rsidR="00EB0B20">
        <w:rPr>
          <w:rFonts w:ascii="Times New Roman" w:hAnsi="Times New Roman"/>
          <w:sz w:val="24"/>
          <w:szCs w:val="24"/>
        </w:rPr>
        <w:t xml:space="preserve"> </w:t>
      </w:r>
    </w:p>
    <w:p w14:paraId="6B1AA485" w14:textId="51130901" w:rsidR="001B7975" w:rsidRDefault="00EB0B20" w:rsidP="00984E7A">
      <w:pPr>
        <w:spacing w:after="0" w:line="360" w:lineRule="auto"/>
        <w:ind w:firstLine="360"/>
        <w:jc w:val="both"/>
        <w:rPr>
          <w:rFonts w:ascii="Times New Roman" w:hAnsi="Times New Roman"/>
          <w:sz w:val="24"/>
          <w:szCs w:val="24"/>
        </w:rPr>
      </w:pPr>
      <w:r>
        <w:rPr>
          <w:rFonts w:ascii="Times New Roman" w:hAnsi="Times New Roman"/>
          <w:sz w:val="24"/>
          <w:szCs w:val="24"/>
        </w:rPr>
        <w:t>W rozdziale siódmym mgr Sylwester Wolak</w:t>
      </w:r>
      <w:r w:rsidR="00F35151">
        <w:rPr>
          <w:rFonts w:ascii="Times New Roman" w:hAnsi="Times New Roman"/>
          <w:sz w:val="24"/>
          <w:szCs w:val="24"/>
        </w:rPr>
        <w:t xml:space="preserve"> </w:t>
      </w:r>
      <w:r>
        <w:rPr>
          <w:rFonts w:ascii="Times New Roman" w:hAnsi="Times New Roman"/>
          <w:sz w:val="24"/>
          <w:szCs w:val="24"/>
        </w:rPr>
        <w:t xml:space="preserve">scharakteryzował sektor odnawialnych źródeł energii i energetykę jądrową.  Być może warto tą problematykę ująć w dwóch osobnych rozdziałach, ale kwestie tę pozostawiam do rozważenia. </w:t>
      </w:r>
      <w:r w:rsidR="001D3083">
        <w:rPr>
          <w:rFonts w:ascii="Times New Roman" w:hAnsi="Times New Roman"/>
          <w:sz w:val="24"/>
          <w:szCs w:val="24"/>
        </w:rPr>
        <w:t xml:space="preserve">Autor szczegółowo i kompetentnie przedstawia założenia unijnej polityki w odniesieniu do odnawialnych źródeł energii. Analizuje najważniejsze unijne rozwiązania legislacyjne w tej kwestii oraz wykazuje ich wpływ na rozwój sektora energetyki odnawialnej w Polsce. Autor wskazuje także prawidłowo uwarunkowania funkcjonowania rynku energetyki odnawialnej w Polsce. </w:t>
      </w:r>
      <w:r w:rsidR="007E168E">
        <w:rPr>
          <w:rFonts w:ascii="Times New Roman" w:hAnsi="Times New Roman"/>
          <w:sz w:val="24"/>
          <w:szCs w:val="24"/>
        </w:rPr>
        <w:t>Jego oceny są bardzo wyważone</w:t>
      </w:r>
      <w:r w:rsidR="00A5431D">
        <w:rPr>
          <w:rFonts w:ascii="Times New Roman" w:hAnsi="Times New Roman"/>
          <w:sz w:val="24"/>
          <w:szCs w:val="24"/>
        </w:rPr>
        <w:t xml:space="preserve">. Mgr Sylwester Wolak pokazuje wady i zalety wykorzystania odnawialnych źródeł energii w energetyce polskiej. Zastanowiłbym się nad rozszerzeniem podrozdziału dotyczącego prawnych uwarunkowań rozwoju energetyki odnawialnej w Polsce. Zamiast wymieniania kolejnych aktów prawnych, warto postarać się o szerszą analizę wprowadzanych zmian. </w:t>
      </w:r>
      <w:r w:rsidR="00FD062D">
        <w:rPr>
          <w:rFonts w:ascii="Times New Roman" w:hAnsi="Times New Roman"/>
          <w:sz w:val="24"/>
          <w:szCs w:val="24"/>
        </w:rPr>
        <w:t xml:space="preserve">W pełni uzasadniona jest analiza założeń programowych poszczególnych rządów w kwestii rozwoju odnawialnych źródeł energii. </w:t>
      </w:r>
      <w:r w:rsidR="003B15BA">
        <w:rPr>
          <w:rFonts w:ascii="Times New Roman" w:hAnsi="Times New Roman"/>
          <w:sz w:val="24"/>
          <w:szCs w:val="24"/>
        </w:rPr>
        <w:t xml:space="preserve">Warto wykorzystać w tym celu także materiały z posiedzeń </w:t>
      </w:r>
      <w:r w:rsidR="00360261">
        <w:rPr>
          <w:rFonts w:ascii="Times New Roman" w:hAnsi="Times New Roman"/>
          <w:sz w:val="24"/>
          <w:szCs w:val="24"/>
        </w:rPr>
        <w:t xml:space="preserve">odpowiednich </w:t>
      </w:r>
      <w:r w:rsidR="003B15BA">
        <w:rPr>
          <w:rFonts w:ascii="Times New Roman" w:hAnsi="Times New Roman"/>
          <w:sz w:val="24"/>
          <w:szCs w:val="24"/>
        </w:rPr>
        <w:t>komisji sejmowych i senackich. Mgr Sylwester Wolak wyraźnie wskazuje na niekonsekwentną politykę poszczególnych rządów</w:t>
      </w:r>
      <w:r w:rsidR="00360261">
        <w:rPr>
          <w:rFonts w:ascii="Times New Roman" w:hAnsi="Times New Roman"/>
          <w:sz w:val="24"/>
          <w:szCs w:val="24"/>
        </w:rPr>
        <w:t xml:space="preserve"> dotyczącą</w:t>
      </w:r>
      <w:r w:rsidR="003B15BA">
        <w:rPr>
          <w:rFonts w:ascii="Times New Roman" w:hAnsi="Times New Roman"/>
          <w:sz w:val="24"/>
          <w:szCs w:val="24"/>
        </w:rPr>
        <w:t xml:space="preserve"> rozwoju odnawialnych źródeł energii w Polsce. W kolejnych częściach rozprawy doktorskiej Autor  omawia unijne instrumenty finansowe wsparcia rozwoju sektora energetyki odnawialnej w </w:t>
      </w:r>
      <w:r w:rsidR="003B15BA">
        <w:rPr>
          <w:rFonts w:ascii="Times New Roman" w:hAnsi="Times New Roman"/>
          <w:sz w:val="24"/>
          <w:szCs w:val="24"/>
        </w:rPr>
        <w:lastRenderedPageBreak/>
        <w:t xml:space="preserve">Polsce. </w:t>
      </w:r>
      <w:r w:rsidR="004958CF">
        <w:rPr>
          <w:rFonts w:ascii="Times New Roman" w:hAnsi="Times New Roman"/>
          <w:sz w:val="24"/>
          <w:szCs w:val="24"/>
        </w:rPr>
        <w:t>Szczególnie wartościowe są rozważania dotyczące perspektyw rozwoju odnawialnych źródeł energii, gdzie Autor wskazuje na niewykorzystany potencjał morskich farm wiatrowych.</w:t>
      </w:r>
      <w:r w:rsidR="00230868">
        <w:rPr>
          <w:rFonts w:ascii="Times New Roman" w:hAnsi="Times New Roman"/>
          <w:sz w:val="24"/>
          <w:szCs w:val="24"/>
        </w:rPr>
        <w:t xml:space="preserve"> W swojej pracy doktorskiej mgr Sylwester Wolak konstruktywnie rozprawia się z mitami dotyczącymi szkodliwości energetyki wiatrowej. W jego opinii za zablokowanie</w:t>
      </w:r>
      <w:r w:rsidR="00F273D7">
        <w:rPr>
          <w:rFonts w:ascii="Times New Roman" w:hAnsi="Times New Roman"/>
          <w:sz w:val="24"/>
          <w:szCs w:val="24"/>
        </w:rPr>
        <w:t>m</w:t>
      </w:r>
      <w:r w:rsidR="00230868">
        <w:rPr>
          <w:rFonts w:ascii="Times New Roman" w:hAnsi="Times New Roman"/>
          <w:sz w:val="24"/>
          <w:szCs w:val="24"/>
        </w:rPr>
        <w:t xml:space="preserve"> rozwoju  energetyki wiatrowej</w:t>
      </w:r>
      <w:r w:rsidR="00360261">
        <w:rPr>
          <w:rFonts w:ascii="Times New Roman" w:hAnsi="Times New Roman"/>
          <w:sz w:val="24"/>
          <w:szCs w:val="24"/>
        </w:rPr>
        <w:t xml:space="preserve"> w Polsce</w:t>
      </w:r>
      <w:r w:rsidR="00230868">
        <w:rPr>
          <w:rFonts w:ascii="Times New Roman" w:hAnsi="Times New Roman"/>
          <w:sz w:val="24"/>
          <w:szCs w:val="24"/>
        </w:rPr>
        <w:t xml:space="preserve"> stoją </w:t>
      </w:r>
      <w:r w:rsidR="00B6663B">
        <w:rPr>
          <w:rFonts w:ascii="Times New Roman" w:hAnsi="Times New Roman"/>
          <w:sz w:val="24"/>
          <w:szCs w:val="24"/>
        </w:rPr>
        <w:t>głównie decyzj</w:t>
      </w:r>
      <w:r w:rsidR="00F273D7">
        <w:rPr>
          <w:rFonts w:ascii="Times New Roman" w:hAnsi="Times New Roman"/>
          <w:sz w:val="24"/>
          <w:szCs w:val="24"/>
        </w:rPr>
        <w:t>e</w:t>
      </w:r>
      <w:r w:rsidR="00B6663B">
        <w:rPr>
          <w:rFonts w:ascii="Times New Roman" w:hAnsi="Times New Roman"/>
          <w:sz w:val="24"/>
          <w:szCs w:val="24"/>
        </w:rPr>
        <w:t xml:space="preserve"> polityczne</w:t>
      </w:r>
      <w:r w:rsidR="00360261">
        <w:rPr>
          <w:rFonts w:ascii="Times New Roman" w:hAnsi="Times New Roman"/>
          <w:sz w:val="24"/>
          <w:szCs w:val="24"/>
        </w:rPr>
        <w:t>, a nie przesłanki merytoryczne.</w:t>
      </w:r>
      <w:r w:rsidR="00B6663B">
        <w:rPr>
          <w:rFonts w:ascii="Times New Roman" w:hAnsi="Times New Roman"/>
          <w:sz w:val="24"/>
          <w:szCs w:val="24"/>
        </w:rPr>
        <w:t xml:space="preserve"> </w:t>
      </w:r>
      <w:r w:rsidR="003A10DB">
        <w:rPr>
          <w:rFonts w:ascii="Times New Roman" w:hAnsi="Times New Roman"/>
          <w:sz w:val="24"/>
          <w:szCs w:val="24"/>
        </w:rPr>
        <w:t xml:space="preserve">Autor przeanalizował także </w:t>
      </w:r>
      <w:r w:rsidR="00F273D7">
        <w:rPr>
          <w:rFonts w:ascii="Times New Roman" w:hAnsi="Times New Roman"/>
          <w:sz w:val="24"/>
          <w:szCs w:val="24"/>
        </w:rPr>
        <w:t>zasady</w:t>
      </w:r>
      <w:r w:rsidR="003A10DB">
        <w:rPr>
          <w:rFonts w:ascii="Times New Roman" w:hAnsi="Times New Roman"/>
          <w:sz w:val="24"/>
          <w:szCs w:val="24"/>
        </w:rPr>
        <w:t xml:space="preserve"> przyznawania dofinansowań unijnych na energetykę wodną. UE tylko częściow</w:t>
      </w:r>
      <w:r w:rsidR="00C2265D">
        <w:rPr>
          <w:rFonts w:ascii="Times New Roman" w:hAnsi="Times New Roman"/>
          <w:sz w:val="24"/>
          <w:szCs w:val="24"/>
        </w:rPr>
        <w:t>o</w:t>
      </w:r>
      <w:r w:rsidR="003A10DB">
        <w:rPr>
          <w:rFonts w:ascii="Times New Roman" w:hAnsi="Times New Roman"/>
          <w:sz w:val="24"/>
          <w:szCs w:val="24"/>
        </w:rPr>
        <w:t xml:space="preserve"> wspiera hydroenergetykę, gdyż nie traktuje dużych elektrowni za odnawialne źródło energetyki, stąd też Polska nie może liczyć na sfinansowanie tego typu inwestycji, a budowa kolejnych małych elektrowni wodnych nie wpłynie zasadniczo na zwiększenie ich roli w produkcji energii elektrycznej. </w:t>
      </w:r>
      <w:r w:rsidR="00637822">
        <w:rPr>
          <w:rFonts w:ascii="Times New Roman" w:hAnsi="Times New Roman"/>
          <w:sz w:val="24"/>
          <w:szCs w:val="24"/>
        </w:rPr>
        <w:t>Niezaprzeczalnym atutem tej części rozprawy doktorskiej jest porównani</w:t>
      </w:r>
      <w:r w:rsidR="00360261">
        <w:rPr>
          <w:rFonts w:ascii="Times New Roman" w:hAnsi="Times New Roman"/>
          <w:sz w:val="24"/>
          <w:szCs w:val="24"/>
        </w:rPr>
        <w:t>e</w:t>
      </w:r>
      <w:r w:rsidR="00637822">
        <w:rPr>
          <w:rFonts w:ascii="Times New Roman" w:hAnsi="Times New Roman"/>
          <w:sz w:val="24"/>
          <w:szCs w:val="24"/>
        </w:rPr>
        <w:t xml:space="preserve"> obowiązujących w Polsce i innych państwach unijnych rozwiązań dotyczących wspierani</w:t>
      </w:r>
      <w:r w:rsidR="00F273D7">
        <w:rPr>
          <w:rFonts w:ascii="Times New Roman" w:hAnsi="Times New Roman"/>
          <w:sz w:val="24"/>
          <w:szCs w:val="24"/>
        </w:rPr>
        <w:t xml:space="preserve">e </w:t>
      </w:r>
      <w:r w:rsidR="00637822">
        <w:rPr>
          <w:rFonts w:ascii="Times New Roman" w:hAnsi="Times New Roman"/>
          <w:sz w:val="24"/>
          <w:szCs w:val="24"/>
        </w:rPr>
        <w:t>producentów energii elektrycznej (</w:t>
      </w:r>
      <w:r w:rsidR="009C1842">
        <w:rPr>
          <w:rFonts w:ascii="Times New Roman" w:hAnsi="Times New Roman"/>
          <w:sz w:val="24"/>
          <w:szCs w:val="24"/>
        </w:rPr>
        <w:t xml:space="preserve">prosumentów). Ostatnia część tego rozdziału rozprawy doktorskiej jest poświęcona energetyce jądrowej w UE oraz wpływowi rozwiązań unijnych na polski sektor energetyki jądrowej. Autor przedstawił stan i perspektywy polskiej energetyki jądrowej w szerszym kontekście polityki unijnej. </w:t>
      </w:r>
      <w:r w:rsidR="00337131">
        <w:rPr>
          <w:rFonts w:ascii="Times New Roman" w:hAnsi="Times New Roman"/>
          <w:sz w:val="24"/>
          <w:szCs w:val="24"/>
        </w:rPr>
        <w:t xml:space="preserve"> </w:t>
      </w:r>
      <w:r w:rsidR="009C1842">
        <w:rPr>
          <w:rFonts w:ascii="Times New Roman" w:hAnsi="Times New Roman"/>
          <w:sz w:val="24"/>
          <w:szCs w:val="24"/>
        </w:rPr>
        <w:t xml:space="preserve"> </w:t>
      </w:r>
      <w:r w:rsidR="00637822">
        <w:rPr>
          <w:rFonts w:ascii="Times New Roman" w:hAnsi="Times New Roman"/>
          <w:sz w:val="24"/>
          <w:szCs w:val="24"/>
        </w:rPr>
        <w:t xml:space="preserve"> </w:t>
      </w:r>
    </w:p>
    <w:p w14:paraId="6E0A7A96" w14:textId="03079B70" w:rsidR="00337131" w:rsidRDefault="00337131" w:rsidP="00BF1ACB">
      <w:pPr>
        <w:spacing w:line="360" w:lineRule="auto"/>
        <w:ind w:firstLine="360"/>
        <w:jc w:val="both"/>
        <w:rPr>
          <w:rFonts w:ascii="Times New Roman" w:hAnsi="Times New Roman"/>
          <w:sz w:val="24"/>
          <w:szCs w:val="24"/>
        </w:rPr>
      </w:pPr>
      <w:r>
        <w:rPr>
          <w:rFonts w:ascii="Times New Roman" w:hAnsi="Times New Roman"/>
          <w:sz w:val="24"/>
          <w:szCs w:val="24"/>
        </w:rPr>
        <w:t xml:space="preserve">Ostatni rozdział rozprawy doktorskiej jest poświęcony rynkowi energii. Na początku tego rozdziału mgr Sylwester Wolak scharakteryzował szczegółowo pojęcie rynku energii elektrycznej oraz przedstawił proces liberalizacji rynków energii w Europie. Ten szerszy kontekst podjętych rozważań pozytywnie wpływa na odbiór całej pracy doktorskiej. </w:t>
      </w:r>
      <w:r w:rsidR="008245DD">
        <w:rPr>
          <w:rFonts w:ascii="Times New Roman" w:hAnsi="Times New Roman"/>
          <w:sz w:val="24"/>
          <w:szCs w:val="24"/>
        </w:rPr>
        <w:t xml:space="preserve">W kolejnych częściach tego rozdziału Autor przedstawia wpływ regulacji unijnych na liberalizację rynku energii elektrycznej i gazu w Polsce. Autor świetnie orientuje się w omawianej problematyce, a jego samodzielne analizy i wnioski są niezaprzeczalnym atutem rozprawy doktorskiej. Autor szczegółowo charakteryzuje kolejne etapy liberalizacji rynku energii elektrycznej oraz gazu ziemnego. Wskazuje także na błędy popełnione przez poszczególne rządy w tej kwestii. Jego krytyczny stosunek do ponownej monopolizacji rynku energii elektrycznej i gazu ziemnego jest w pełni uzasadniony. </w:t>
      </w:r>
    </w:p>
    <w:p w14:paraId="49E4BA74" w14:textId="397E9660" w:rsidR="00413F99" w:rsidRDefault="0039644C" w:rsidP="00413F99">
      <w:pPr>
        <w:spacing w:line="360" w:lineRule="auto"/>
        <w:jc w:val="both"/>
        <w:rPr>
          <w:rFonts w:ascii="Times New Roman" w:hAnsi="Times New Roman"/>
          <w:b/>
          <w:bCs/>
          <w:sz w:val="24"/>
          <w:szCs w:val="24"/>
        </w:rPr>
      </w:pPr>
      <w:r>
        <w:rPr>
          <w:rFonts w:ascii="Times New Roman" w:hAnsi="Times New Roman"/>
          <w:sz w:val="24"/>
          <w:szCs w:val="24"/>
        </w:rPr>
        <w:t xml:space="preserve"> </w:t>
      </w:r>
      <w:r w:rsidR="00AF0E7F">
        <w:rPr>
          <w:rFonts w:ascii="Times New Roman" w:hAnsi="Times New Roman"/>
          <w:sz w:val="24"/>
          <w:szCs w:val="24"/>
        </w:rPr>
        <w:t xml:space="preserve">  </w:t>
      </w:r>
      <w:r w:rsidR="00E72982">
        <w:rPr>
          <w:rFonts w:ascii="Times New Roman" w:hAnsi="Times New Roman"/>
          <w:sz w:val="24"/>
          <w:szCs w:val="24"/>
        </w:rPr>
        <w:t>3</w:t>
      </w:r>
      <w:r w:rsidR="00E72982" w:rsidRPr="000C35AE">
        <w:rPr>
          <w:rFonts w:ascii="Times New Roman" w:hAnsi="Times New Roman"/>
          <w:b/>
          <w:bCs/>
          <w:sz w:val="24"/>
          <w:szCs w:val="24"/>
        </w:rPr>
        <w:t>. Konkluzja</w:t>
      </w:r>
    </w:p>
    <w:p w14:paraId="1455A7C3" w14:textId="4BD7515E" w:rsidR="00324A80" w:rsidRPr="009D2BAF" w:rsidRDefault="00324A80" w:rsidP="009D2BAF">
      <w:pPr>
        <w:spacing w:line="360" w:lineRule="auto"/>
        <w:ind w:firstLine="360"/>
        <w:jc w:val="both"/>
        <w:rPr>
          <w:rFonts w:ascii="Times New Roman" w:hAnsi="Times New Roman" w:cs="Times New Roman"/>
          <w:sz w:val="24"/>
        </w:rPr>
      </w:pPr>
      <w:r>
        <w:rPr>
          <w:rFonts w:ascii="Times New Roman" w:hAnsi="Times New Roman"/>
          <w:sz w:val="24"/>
          <w:szCs w:val="24"/>
        </w:rPr>
        <w:t>Praca</w:t>
      </w:r>
      <w:r w:rsidRPr="00324A80">
        <w:rPr>
          <w:rFonts w:ascii="Times New Roman" w:hAnsi="Times New Roman"/>
          <w:sz w:val="24"/>
          <w:szCs w:val="24"/>
        </w:rPr>
        <w:t xml:space="preserve"> mgr Sylwestra Wolaka pt. „</w:t>
      </w:r>
      <w:r w:rsidRPr="00324A80">
        <w:rPr>
          <w:rFonts w:ascii="Times New Roman" w:hAnsi="Times New Roman" w:cs="Times New Roman"/>
          <w:sz w:val="24"/>
        </w:rPr>
        <w:t xml:space="preserve">Polityka energetyczna Polski wobec wyzwań rynkowych po 1989 r.”, spełnia </w:t>
      </w:r>
      <w:r>
        <w:rPr>
          <w:rFonts w:ascii="Times New Roman" w:hAnsi="Times New Roman" w:cs="Times New Roman"/>
          <w:sz w:val="24"/>
        </w:rPr>
        <w:t>kryteria stawiane rozprawom doktorskim.</w:t>
      </w:r>
      <w:r w:rsidR="008D6E96">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sz w:val="24"/>
          <w:szCs w:val="24"/>
        </w:rPr>
        <w:t>Recenzowana praca doktorska stanowi oryginalne rozwiązani</w:t>
      </w:r>
      <w:r w:rsidR="00C2265D">
        <w:rPr>
          <w:rFonts w:ascii="Times New Roman" w:hAnsi="Times New Roman"/>
          <w:sz w:val="24"/>
          <w:szCs w:val="24"/>
        </w:rPr>
        <w:t>e</w:t>
      </w:r>
      <w:r>
        <w:rPr>
          <w:rFonts w:ascii="Times New Roman" w:hAnsi="Times New Roman"/>
          <w:sz w:val="24"/>
          <w:szCs w:val="24"/>
        </w:rPr>
        <w:t xml:space="preserve"> problemu naukowego. Mgr Sylwester Wolak wykazał się także wiedzą teoretyczną właściwą dla dyscypliny nauki o polityce. Mgr Sylwester Wolak posiada </w:t>
      </w:r>
      <w:r>
        <w:rPr>
          <w:rFonts w:ascii="Times New Roman" w:hAnsi="Times New Roman"/>
          <w:sz w:val="24"/>
          <w:szCs w:val="24"/>
        </w:rPr>
        <w:lastRenderedPageBreak/>
        <w:t>także umiejętność samodzielnego prowadzenia pracy naukowej.</w:t>
      </w:r>
      <w:r w:rsidR="0096607E">
        <w:rPr>
          <w:rFonts w:ascii="Times New Roman" w:hAnsi="Times New Roman"/>
          <w:sz w:val="24"/>
          <w:szCs w:val="24"/>
        </w:rPr>
        <w:t xml:space="preserve"> Od strony metodologicznej, jak i merytorycznej recenzowana praca doktorska nie powoduje większych zastrzeżeń. </w:t>
      </w:r>
      <w:r>
        <w:rPr>
          <w:rFonts w:ascii="Times New Roman" w:hAnsi="Times New Roman"/>
          <w:sz w:val="24"/>
          <w:szCs w:val="24"/>
        </w:rPr>
        <w:t xml:space="preserve"> Przed ewentualną publikacją rozważyłbym jej zaktualizowanie oraz rozszerzenie niektórych wątków. Jej najwartościowszą częścią są samodzielne analizy i wnioski</w:t>
      </w:r>
      <w:r w:rsidR="0096607E">
        <w:rPr>
          <w:rFonts w:ascii="Times New Roman" w:hAnsi="Times New Roman"/>
          <w:sz w:val="24"/>
          <w:szCs w:val="24"/>
        </w:rPr>
        <w:t xml:space="preserve"> oraz zawarte rekomendacje. </w:t>
      </w:r>
      <w:r w:rsidR="008D6E96">
        <w:rPr>
          <w:rFonts w:ascii="Times New Roman" w:hAnsi="Times New Roman"/>
          <w:sz w:val="24"/>
          <w:szCs w:val="24"/>
        </w:rPr>
        <w:t>Należy podkreślić, iż praca doktorska jest</w:t>
      </w:r>
      <w:r w:rsidR="0096607E">
        <w:rPr>
          <w:rFonts w:ascii="Times New Roman" w:hAnsi="Times New Roman"/>
          <w:sz w:val="24"/>
          <w:szCs w:val="24"/>
        </w:rPr>
        <w:t xml:space="preserve"> oparta na szerokiej bazie źródłowej </w:t>
      </w:r>
      <w:r w:rsidR="008D6E96">
        <w:rPr>
          <w:rFonts w:ascii="Times New Roman" w:hAnsi="Times New Roman"/>
          <w:sz w:val="24"/>
          <w:szCs w:val="24"/>
        </w:rPr>
        <w:t>oraz literaturze przedmiotu.</w:t>
      </w:r>
      <w:r>
        <w:rPr>
          <w:rFonts w:ascii="Times New Roman" w:hAnsi="Times New Roman"/>
          <w:sz w:val="24"/>
          <w:szCs w:val="24"/>
        </w:rPr>
        <w:t xml:space="preserve"> Na podstawie art. 13 ust.1 Ustawy z dnia 14 marca 2003 r. o stopniach naukowych i tytule naukowym oraz o stopniach i tytule w zakresie sztuki (Dz. U. z 2017, poz. 1789, ze zmianami, w związku z art.179 Ustawy z dnia 3 lipca 2018 roku- Przepisy wprowadzające ustawę- Prawo o szkolnictwie wyższym i nauce- Dz. U. z 2018 poz.1669)</w:t>
      </w:r>
      <w:r w:rsidR="008D6E96">
        <w:rPr>
          <w:rFonts w:ascii="Times New Roman" w:hAnsi="Times New Roman"/>
          <w:sz w:val="24"/>
          <w:szCs w:val="24"/>
        </w:rPr>
        <w:t xml:space="preserve"> wyrażam pozytywną opinię w kwestii </w:t>
      </w:r>
      <w:r>
        <w:rPr>
          <w:rFonts w:ascii="Times New Roman" w:hAnsi="Times New Roman"/>
          <w:sz w:val="24"/>
          <w:szCs w:val="24"/>
        </w:rPr>
        <w:t>dopuszczeni</w:t>
      </w:r>
      <w:r w:rsidR="008D6E96">
        <w:rPr>
          <w:rFonts w:ascii="Times New Roman" w:hAnsi="Times New Roman"/>
          <w:sz w:val="24"/>
          <w:szCs w:val="24"/>
        </w:rPr>
        <w:t>a</w:t>
      </w:r>
      <w:r>
        <w:rPr>
          <w:rFonts w:ascii="Times New Roman" w:hAnsi="Times New Roman"/>
          <w:sz w:val="24"/>
          <w:szCs w:val="24"/>
        </w:rPr>
        <w:t xml:space="preserve"> mgr Sylwestra Wolaka do </w:t>
      </w:r>
      <w:r w:rsidR="008D6E96">
        <w:rPr>
          <w:rFonts w:ascii="Times New Roman" w:hAnsi="Times New Roman"/>
          <w:sz w:val="24"/>
          <w:szCs w:val="24"/>
        </w:rPr>
        <w:t>kolejnych</w:t>
      </w:r>
      <w:r>
        <w:rPr>
          <w:rFonts w:ascii="Times New Roman" w:hAnsi="Times New Roman"/>
          <w:sz w:val="24"/>
          <w:szCs w:val="24"/>
        </w:rPr>
        <w:t xml:space="preserve"> etapów przewod</w:t>
      </w:r>
      <w:r w:rsidR="008D6E96">
        <w:rPr>
          <w:rFonts w:ascii="Times New Roman" w:hAnsi="Times New Roman"/>
          <w:sz w:val="24"/>
          <w:szCs w:val="24"/>
        </w:rPr>
        <w:t>u</w:t>
      </w:r>
      <w:r>
        <w:rPr>
          <w:rFonts w:ascii="Times New Roman" w:hAnsi="Times New Roman"/>
          <w:sz w:val="24"/>
          <w:szCs w:val="24"/>
        </w:rPr>
        <w:t xml:space="preserve"> doktorski</w:t>
      </w:r>
      <w:r w:rsidR="008D6E96">
        <w:rPr>
          <w:rFonts w:ascii="Times New Roman" w:hAnsi="Times New Roman"/>
          <w:sz w:val="24"/>
          <w:szCs w:val="24"/>
        </w:rPr>
        <w:t>ego</w:t>
      </w:r>
      <w:r>
        <w:rPr>
          <w:rFonts w:ascii="Times New Roman" w:hAnsi="Times New Roman"/>
          <w:sz w:val="24"/>
          <w:szCs w:val="24"/>
        </w:rPr>
        <w:t xml:space="preserve">. </w:t>
      </w:r>
    </w:p>
    <w:p w14:paraId="3BB84EA7" w14:textId="582BCBE8" w:rsidR="00324A80" w:rsidRPr="00D56477" w:rsidRDefault="00275360" w:rsidP="00413F99">
      <w:pPr>
        <w:spacing w:line="360" w:lineRule="auto"/>
        <w:jc w:val="both"/>
        <w:rPr>
          <w:rFonts w:ascii="Times New Roman" w:hAnsi="Times New Roman"/>
          <w:sz w:val="24"/>
          <w:szCs w:val="24"/>
        </w:rPr>
      </w:pPr>
      <w:r>
        <w:rPr>
          <w:rFonts w:ascii="Times New Roman" w:hAnsi="Times New Roman"/>
          <w:sz w:val="24"/>
          <w:szCs w:val="24"/>
        </w:rPr>
        <w:t xml:space="preserve"> </w:t>
      </w:r>
    </w:p>
    <w:sectPr w:rsidR="00324A80" w:rsidRPr="00D56477" w:rsidSect="003211D3">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9D7C3" w14:textId="77777777" w:rsidR="002F66DD" w:rsidRDefault="002F66DD" w:rsidP="00F01997">
      <w:pPr>
        <w:spacing w:after="0" w:line="240" w:lineRule="auto"/>
      </w:pPr>
      <w:r>
        <w:separator/>
      </w:r>
    </w:p>
  </w:endnote>
  <w:endnote w:type="continuationSeparator" w:id="0">
    <w:p w14:paraId="59C7B313" w14:textId="77777777" w:rsidR="002F66DD" w:rsidRDefault="002F66DD" w:rsidP="00F0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011819"/>
      <w:docPartObj>
        <w:docPartGallery w:val="Page Numbers (Bottom of Page)"/>
        <w:docPartUnique/>
      </w:docPartObj>
    </w:sdtPr>
    <w:sdtEndPr/>
    <w:sdtContent>
      <w:p w14:paraId="06FADA0F" w14:textId="75536F37" w:rsidR="00337131" w:rsidRDefault="00337131">
        <w:pPr>
          <w:pStyle w:val="Stopka"/>
          <w:jc w:val="center"/>
        </w:pPr>
        <w:r>
          <w:fldChar w:fldCharType="begin"/>
        </w:r>
        <w:r>
          <w:instrText>PAGE   \* MERGEFORMAT</w:instrText>
        </w:r>
        <w:r>
          <w:fldChar w:fldCharType="separate"/>
        </w:r>
        <w:r w:rsidR="001561FC">
          <w:rPr>
            <w:noProof/>
          </w:rPr>
          <w:t>1</w:t>
        </w:r>
        <w:r>
          <w:fldChar w:fldCharType="end"/>
        </w:r>
      </w:p>
    </w:sdtContent>
  </w:sdt>
  <w:p w14:paraId="515F9622" w14:textId="77777777" w:rsidR="00F01997" w:rsidRDefault="00F019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48302" w14:textId="77777777" w:rsidR="002F66DD" w:rsidRDefault="002F66DD" w:rsidP="00F01997">
      <w:pPr>
        <w:spacing w:after="0" w:line="240" w:lineRule="auto"/>
      </w:pPr>
      <w:r>
        <w:separator/>
      </w:r>
    </w:p>
  </w:footnote>
  <w:footnote w:type="continuationSeparator" w:id="0">
    <w:p w14:paraId="7F9C46D2" w14:textId="77777777" w:rsidR="002F66DD" w:rsidRDefault="002F66DD" w:rsidP="00F0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5872B" w14:textId="77777777" w:rsidR="00F01997" w:rsidRDefault="00F01997">
    <w:pPr>
      <w:pStyle w:val="Nagwek"/>
    </w:pPr>
    <w:r>
      <w:rPr>
        <w:noProof/>
        <w:lang w:eastAsia="pl-PL"/>
      </w:rPr>
      <w:drawing>
        <wp:inline distT="0" distB="0" distL="0" distR="0" wp14:anchorId="7B86D86E" wp14:editId="7F29F4C2">
          <wp:extent cx="1936750" cy="853440"/>
          <wp:effectExtent l="0" t="0" r="635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8534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6531B"/>
    <w:multiLevelType w:val="hybridMultilevel"/>
    <w:tmpl w:val="59E41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1B7363"/>
    <w:multiLevelType w:val="hybridMultilevel"/>
    <w:tmpl w:val="AC32A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E625D2"/>
    <w:multiLevelType w:val="hybridMultilevel"/>
    <w:tmpl w:val="CD8C288C"/>
    <w:lvl w:ilvl="0" w:tplc="C240BE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97"/>
    <w:rsid w:val="00005EDC"/>
    <w:rsid w:val="00024A53"/>
    <w:rsid w:val="00035B2F"/>
    <w:rsid w:val="000444F1"/>
    <w:rsid w:val="0008291E"/>
    <w:rsid w:val="00092E8D"/>
    <w:rsid w:val="000A2C50"/>
    <w:rsid w:val="000A2C75"/>
    <w:rsid w:val="000C35AE"/>
    <w:rsid w:val="000E4E7A"/>
    <w:rsid w:val="000E5163"/>
    <w:rsid w:val="000F2B11"/>
    <w:rsid w:val="000F7386"/>
    <w:rsid w:val="00100E6E"/>
    <w:rsid w:val="00104E32"/>
    <w:rsid w:val="00110FA5"/>
    <w:rsid w:val="001318D2"/>
    <w:rsid w:val="00132C27"/>
    <w:rsid w:val="00151F72"/>
    <w:rsid w:val="001561FC"/>
    <w:rsid w:val="0018362A"/>
    <w:rsid w:val="001865E0"/>
    <w:rsid w:val="00193E3D"/>
    <w:rsid w:val="0019626A"/>
    <w:rsid w:val="00196CC7"/>
    <w:rsid w:val="001B5C37"/>
    <w:rsid w:val="001B7975"/>
    <w:rsid w:val="001C4F2E"/>
    <w:rsid w:val="001D3083"/>
    <w:rsid w:val="001E4F27"/>
    <w:rsid w:val="001F485C"/>
    <w:rsid w:val="001F5F24"/>
    <w:rsid w:val="001F61D2"/>
    <w:rsid w:val="00201EE4"/>
    <w:rsid w:val="00210BCE"/>
    <w:rsid w:val="00230534"/>
    <w:rsid w:val="00230868"/>
    <w:rsid w:val="002354A9"/>
    <w:rsid w:val="0023684B"/>
    <w:rsid w:val="00242B99"/>
    <w:rsid w:val="002547DF"/>
    <w:rsid w:val="002631DD"/>
    <w:rsid w:val="00275360"/>
    <w:rsid w:val="00287504"/>
    <w:rsid w:val="0029052A"/>
    <w:rsid w:val="002A36F3"/>
    <w:rsid w:val="002D3164"/>
    <w:rsid w:val="002D7C46"/>
    <w:rsid w:val="002E6C20"/>
    <w:rsid w:val="002F66DD"/>
    <w:rsid w:val="00300FCD"/>
    <w:rsid w:val="003211D3"/>
    <w:rsid w:val="00324A80"/>
    <w:rsid w:val="00337131"/>
    <w:rsid w:val="00337F97"/>
    <w:rsid w:val="00350C60"/>
    <w:rsid w:val="003574E3"/>
    <w:rsid w:val="00360261"/>
    <w:rsid w:val="0036051E"/>
    <w:rsid w:val="0036542F"/>
    <w:rsid w:val="003711B6"/>
    <w:rsid w:val="00377466"/>
    <w:rsid w:val="003923C1"/>
    <w:rsid w:val="0039644C"/>
    <w:rsid w:val="003A10DB"/>
    <w:rsid w:val="003A72ED"/>
    <w:rsid w:val="003B15BA"/>
    <w:rsid w:val="003B530B"/>
    <w:rsid w:val="003D5783"/>
    <w:rsid w:val="003E0002"/>
    <w:rsid w:val="003F5F06"/>
    <w:rsid w:val="004030DC"/>
    <w:rsid w:val="00403D26"/>
    <w:rsid w:val="00413F99"/>
    <w:rsid w:val="004217C5"/>
    <w:rsid w:val="00424789"/>
    <w:rsid w:val="00430463"/>
    <w:rsid w:val="00433DD2"/>
    <w:rsid w:val="00443745"/>
    <w:rsid w:val="00454BE4"/>
    <w:rsid w:val="004574E4"/>
    <w:rsid w:val="00463311"/>
    <w:rsid w:val="00486EEE"/>
    <w:rsid w:val="00491412"/>
    <w:rsid w:val="004958CF"/>
    <w:rsid w:val="004A42FB"/>
    <w:rsid w:val="004C2E4B"/>
    <w:rsid w:val="004D38CA"/>
    <w:rsid w:val="004E2FAD"/>
    <w:rsid w:val="004E5310"/>
    <w:rsid w:val="004F0C28"/>
    <w:rsid w:val="00503872"/>
    <w:rsid w:val="0050781B"/>
    <w:rsid w:val="00524EA9"/>
    <w:rsid w:val="0053712F"/>
    <w:rsid w:val="00542ACE"/>
    <w:rsid w:val="0055445E"/>
    <w:rsid w:val="0055571E"/>
    <w:rsid w:val="00575001"/>
    <w:rsid w:val="00592E0C"/>
    <w:rsid w:val="005A1204"/>
    <w:rsid w:val="005B4032"/>
    <w:rsid w:val="005C1E81"/>
    <w:rsid w:val="005E186D"/>
    <w:rsid w:val="005E5966"/>
    <w:rsid w:val="005F0E46"/>
    <w:rsid w:val="005F28A2"/>
    <w:rsid w:val="005F2E39"/>
    <w:rsid w:val="005F4F08"/>
    <w:rsid w:val="006021A3"/>
    <w:rsid w:val="00615906"/>
    <w:rsid w:val="00630DB8"/>
    <w:rsid w:val="00637822"/>
    <w:rsid w:val="006A7D32"/>
    <w:rsid w:val="006A7DA3"/>
    <w:rsid w:val="006C033C"/>
    <w:rsid w:val="006C24D3"/>
    <w:rsid w:val="006E3E9E"/>
    <w:rsid w:val="006F2ADB"/>
    <w:rsid w:val="00700552"/>
    <w:rsid w:val="0071317D"/>
    <w:rsid w:val="007214E4"/>
    <w:rsid w:val="00747DDC"/>
    <w:rsid w:val="00754894"/>
    <w:rsid w:val="00761B06"/>
    <w:rsid w:val="00762008"/>
    <w:rsid w:val="0076445C"/>
    <w:rsid w:val="00764CF1"/>
    <w:rsid w:val="00766F14"/>
    <w:rsid w:val="00782138"/>
    <w:rsid w:val="007B455F"/>
    <w:rsid w:val="007C3835"/>
    <w:rsid w:val="007C6A99"/>
    <w:rsid w:val="007D7973"/>
    <w:rsid w:val="007E168E"/>
    <w:rsid w:val="007F40E5"/>
    <w:rsid w:val="00800F8D"/>
    <w:rsid w:val="008245DD"/>
    <w:rsid w:val="0083628E"/>
    <w:rsid w:val="008363B8"/>
    <w:rsid w:val="00836860"/>
    <w:rsid w:val="00846944"/>
    <w:rsid w:val="008610BC"/>
    <w:rsid w:val="00862462"/>
    <w:rsid w:val="00895007"/>
    <w:rsid w:val="008A4461"/>
    <w:rsid w:val="008A6E7A"/>
    <w:rsid w:val="008B1F18"/>
    <w:rsid w:val="008D4060"/>
    <w:rsid w:val="008D6516"/>
    <w:rsid w:val="008D6E96"/>
    <w:rsid w:val="008E0A4A"/>
    <w:rsid w:val="008E15A4"/>
    <w:rsid w:val="008F27A7"/>
    <w:rsid w:val="008F6A72"/>
    <w:rsid w:val="00906C72"/>
    <w:rsid w:val="00915173"/>
    <w:rsid w:val="00935006"/>
    <w:rsid w:val="0096607E"/>
    <w:rsid w:val="009672F8"/>
    <w:rsid w:val="00967BF6"/>
    <w:rsid w:val="0098179A"/>
    <w:rsid w:val="00984E7A"/>
    <w:rsid w:val="009A15DA"/>
    <w:rsid w:val="009B20BA"/>
    <w:rsid w:val="009C1842"/>
    <w:rsid w:val="009D2BAF"/>
    <w:rsid w:val="009D557D"/>
    <w:rsid w:val="009F6A26"/>
    <w:rsid w:val="00A2532F"/>
    <w:rsid w:val="00A3543E"/>
    <w:rsid w:val="00A5431D"/>
    <w:rsid w:val="00A747D2"/>
    <w:rsid w:val="00A754B1"/>
    <w:rsid w:val="00AA0049"/>
    <w:rsid w:val="00AB612D"/>
    <w:rsid w:val="00AE6AFB"/>
    <w:rsid w:val="00AF0E7F"/>
    <w:rsid w:val="00B0571D"/>
    <w:rsid w:val="00B13619"/>
    <w:rsid w:val="00B17A83"/>
    <w:rsid w:val="00B22EC7"/>
    <w:rsid w:val="00B3233A"/>
    <w:rsid w:val="00B466E3"/>
    <w:rsid w:val="00B5280A"/>
    <w:rsid w:val="00B6155E"/>
    <w:rsid w:val="00B6484D"/>
    <w:rsid w:val="00B6663B"/>
    <w:rsid w:val="00B96522"/>
    <w:rsid w:val="00BC2275"/>
    <w:rsid w:val="00BC2C47"/>
    <w:rsid w:val="00BC507D"/>
    <w:rsid w:val="00BD43AF"/>
    <w:rsid w:val="00BF1ACB"/>
    <w:rsid w:val="00BF3BBC"/>
    <w:rsid w:val="00C2265D"/>
    <w:rsid w:val="00C22FB9"/>
    <w:rsid w:val="00C32FEC"/>
    <w:rsid w:val="00C4413E"/>
    <w:rsid w:val="00C81EBF"/>
    <w:rsid w:val="00C83626"/>
    <w:rsid w:val="00C87126"/>
    <w:rsid w:val="00CA76D6"/>
    <w:rsid w:val="00CB1662"/>
    <w:rsid w:val="00CD6C45"/>
    <w:rsid w:val="00CF14D4"/>
    <w:rsid w:val="00CF50E9"/>
    <w:rsid w:val="00D208F7"/>
    <w:rsid w:val="00D34B3D"/>
    <w:rsid w:val="00D45D9E"/>
    <w:rsid w:val="00D56477"/>
    <w:rsid w:val="00D63B2D"/>
    <w:rsid w:val="00D63E1A"/>
    <w:rsid w:val="00D975D0"/>
    <w:rsid w:val="00DA4878"/>
    <w:rsid w:val="00DA4ACB"/>
    <w:rsid w:val="00DA66F1"/>
    <w:rsid w:val="00DB6864"/>
    <w:rsid w:val="00DC5ED6"/>
    <w:rsid w:val="00DC6B7E"/>
    <w:rsid w:val="00DE633A"/>
    <w:rsid w:val="00DF1ECA"/>
    <w:rsid w:val="00E03098"/>
    <w:rsid w:val="00E03AA0"/>
    <w:rsid w:val="00E067E9"/>
    <w:rsid w:val="00E071E6"/>
    <w:rsid w:val="00E14922"/>
    <w:rsid w:val="00E33B52"/>
    <w:rsid w:val="00E36188"/>
    <w:rsid w:val="00E50513"/>
    <w:rsid w:val="00E53D54"/>
    <w:rsid w:val="00E70743"/>
    <w:rsid w:val="00E72982"/>
    <w:rsid w:val="00E77D27"/>
    <w:rsid w:val="00E842E6"/>
    <w:rsid w:val="00E90784"/>
    <w:rsid w:val="00EB0B20"/>
    <w:rsid w:val="00EC294B"/>
    <w:rsid w:val="00ED7116"/>
    <w:rsid w:val="00EE0484"/>
    <w:rsid w:val="00EE475D"/>
    <w:rsid w:val="00EE63B5"/>
    <w:rsid w:val="00EF4714"/>
    <w:rsid w:val="00F01997"/>
    <w:rsid w:val="00F07147"/>
    <w:rsid w:val="00F1181F"/>
    <w:rsid w:val="00F273D7"/>
    <w:rsid w:val="00F35151"/>
    <w:rsid w:val="00F35644"/>
    <w:rsid w:val="00F36A28"/>
    <w:rsid w:val="00F433B3"/>
    <w:rsid w:val="00F70626"/>
    <w:rsid w:val="00F83098"/>
    <w:rsid w:val="00F90A0B"/>
    <w:rsid w:val="00FA464E"/>
    <w:rsid w:val="00FB1334"/>
    <w:rsid w:val="00FC190B"/>
    <w:rsid w:val="00FC213C"/>
    <w:rsid w:val="00FC391C"/>
    <w:rsid w:val="00FD062D"/>
    <w:rsid w:val="00FD291A"/>
    <w:rsid w:val="00FE3D1C"/>
    <w:rsid w:val="00FE5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472ED"/>
  <w15:docId w15:val="{7B259A5A-E294-47B9-A81D-45C364A5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5F06"/>
  </w:style>
  <w:style w:type="paragraph" w:styleId="Nagwek1">
    <w:name w:val="heading 1"/>
    <w:basedOn w:val="Normalny"/>
    <w:link w:val="Nagwek1Znak"/>
    <w:uiPriority w:val="9"/>
    <w:qFormat/>
    <w:rsid w:val="001B5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unhideWhenUsed/>
    <w:qFormat/>
    <w:rsid w:val="00DC6B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19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1997"/>
  </w:style>
  <w:style w:type="paragraph" w:styleId="Stopka">
    <w:name w:val="footer"/>
    <w:basedOn w:val="Normalny"/>
    <w:link w:val="StopkaZnak"/>
    <w:uiPriority w:val="99"/>
    <w:unhideWhenUsed/>
    <w:rsid w:val="00F019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1997"/>
  </w:style>
  <w:style w:type="paragraph" w:styleId="Tekstdymka">
    <w:name w:val="Balloon Text"/>
    <w:basedOn w:val="Normalny"/>
    <w:link w:val="TekstdymkaZnak"/>
    <w:uiPriority w:val="99"/>
    <w:semiHidden/>
    <w:unhideWhenUsed/>
    <w:rsid w:val="00F019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1997"/>
    <w:rPr>
      <w:rFonts w:ascii="Tahoma" w:hAnsi="Tahoma" w:cs="Tahoma"/>
      <w:sz w:val="16"/>
      <w:szCs w:val="16"/>
    </w:rPr>
  </w:style>
  <w:style w:type="character" w:customStyle="1" w:styleId="jlqj4b">
    <w:name w:val="jlqj4b"/>
    <w:basedOn w:val="Domylnaczcionkaakapitu"/>
    <w:rsid w:val="006F2ADB"/>
  </w:style>
  <w:style w:type="character" w:styleId="Pogrubienie">
    <w:name w:val="Strong"/>
    <w:basedOn w:val="Domylnaczcionkaakapitu"/>
    <w:uiPriority w:val="22"/>
    <w:qFormat/>
    <w:rsid w:val="006F2ADB"/>
    <w:rPr>
      <w:b/>
      <w:bCs/>
    </w:rPr>
  </w:style>
  <w:style w:type="paragraph" w:styleId="Akapitzlist">
    <w:name w:val="List Paragraph"/>
    <w:basedOn w:val="Normalny"/>
    <w:uiPriority w:val="34"/>
    <w:qFormat/>
    <w:rsid w:val="002D3164"/>
    <w:pPr>
      <w:ind w:left="720"/>
      <w:contextualSpacing/>
    </w:pPr>
  </w:style>
  <w:style w:type="character" w:customStyle="1" w:styleId="Nagwek1Znak">
    <w:name w:val="Nagłówek 1 Znak"/>
    <w:basedOn w:val="Domylnaczcionkaakapitu"/>
    <w:link w:val="Nagwek1"/>
    <w:uiPriority w:val="9"/>
    <w:rsid w:val="001B5C37"/>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DC6B7E"/>
    <w:rPr>
      <w:rFonts w:asciiTheme="majorHAnsi" w:eastAsiaTheme="majorEastAsia" w:hAnsiTheme="majorHAnsi" w:cstheme="majorBidi"/>
      <w:color w:val="243F60" w:themeColor="accent1" w:themeShade="7F"/>
      <w:sz w:val="24"/>
      <w:szCs w:val="24"/>
    </w:rPr>
  </w:style>
  <w:style w:type="character" w:styleId="Uwydatnienie">
    <w:name w:val="Emphasis"/>
    <w:basedOn w:val="Domylnaczcionkaakapitu"/>
    <w:uiPriority w:val="20"/>
    <w:qFormat/>
    <w:rsid w:val="00433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42646">
      <w:bodyDiv w:val="1"/>
      <w:marLeft w:val="0"/>
      <w:marRight w:val="0"/>
      <w:marTop w:val="0"/>
      <w:marBottom w:val="0"/>
      <w:divBdr>
        <w:top w:val="none" w:sz="0" w:space="0" w:color="auto"/>
        <w:left w:val="none" w:sz="0" w:space="0" w:color="auto"/>
        <w:bottom w:val="none" w:sz="0" w:space="0" w:color="auto"/>
        <w:right w:val="none" w:sz="0" w:space="0" w:color="auto"/>
      </w:divBdr>
    </w:div>
    <w:div w:id="879051592">
      <w:bodyDiv w:val="1"/>
      <w:marLeft w:val="0"/>
      <w:marRight w:val="0"/>
      <w:marTop w:val="0"/>
      <w:marBottom w:val="0"/>
      <w:divBdr>
        <w:top w:val="none" w:sz="0" w:space="0" w:color="auto"/>
        <w:left w:val="none" w:sz="0" w:space="0" w:color="auto"/>
        <w:bottom w:val="none" w:sz="0" w:space="0" w:color="auto"/>
        <w:right w:val="none" w:sz="0" w:space="0" w:color="auto"/>
      </w:divBdr>
    </w:div>
    <w:div w:id="182153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DF43-90F2-405E-A050-F4FF9045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3090</Words>
  <Characters>18541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Hewlett-Packard Company</cp:lastModifiedBy>
  <cp:revision>2</cp:revision>
  <cp:lastPrinted>2023-07-03T08:14:00Z</cp:lastPrinted>
  <dcterms:created xsi:type="dcterms:W3CDTF">2023-07-03T10:42:00Z</dcterms:created>
  <dcterms:modified xsi:type="dcterms:W3CDTF">2023-07-03T10:42:00Z</dcterms:modified>
</cp:coreProperties>
</file>